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DEB4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Титульний аркуш</w:t>
      </w:r>
    </w:p>
    <w:p w14:paraId="20D6E6F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000000" w14:paraId="4C2C129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F668C9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26.05.2026</w:t>
            </w:r>
          </w:p>
        </w:tc>
      </w:tr>
      <w:tr w:rsidR="00000000" w14:paraId="7973C9C2" w14:textId="77777777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1D20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000000" w14:paraId="04249A1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A10088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  26/05-1/24</w:t>
            </w:r>
          </w:p>
        </w:tc>
      </w:tr>
      <w:tr w:rsidR="00000000" w14:paraId="7B76C2E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7EC7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1621056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000000" w14:paraId="3A151BB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9B58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</w:t>
            </w:r>
          </w:p>
        </w:tc>
      </w:tr>
    </w:tbl>
    <w:p w14:paraId="56D3F22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000000" w14:paraId="5E91E50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BFD730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з припинення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Україна"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532712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B2B424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259978B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B94B7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А.В.</w:t>
            </w:r>
          </w:p>
        </w:tc>
      </w:tr>
      <w:tr w:rsidR="00000000" w14:paraId="5BEFC50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1E0C4FF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9641AA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705E8E4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(місце для накладання електронного підпису уповноваженої особи емітента/особи, 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684C99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5F36FF5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14:paraId="1866EF3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3FF30D7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Проміжний звіт</w:t>
      </w:r>
    </w:p>
    <w:p w14:paraId="6A5909F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ПРИВАТНЕ АКЦIОНЕРНЕ ТОВАРИСТВО "МОНДЕЛIС УКРАЇНА" (00382220)</w:t>
      </w:r>
    </w:p>
    <w:p w14:paraId="74E114B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за 1 квартал 2024 року</w:t>
      </w:r>
    </w:p>
    <w:p w14:paraId="79E56AB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</w:p>
    <w:p w14:paraId="713C5A47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Рішення про затвердження проміжного звіту: , </w:t>
      </w:r>
    </w:p>
    <w:p w14:paraId="3360479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Особа, яка здійснює діяльність з оприлюднення регульованої інформації: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фондового ринку України", 21676262, Україна, DR/00001/APA</w:t>
      </w:r>
    </w:p>
    <w:p w14:paraId="0FA80238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Особа, яка здійснює подання звітності та/або звітних даних до Національної комісії з цінних паперів та фондового ринку: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фондового ринку України", 21676262, Україна, DR/00002/ARM</w:t>
      </w:r>
    </w:p>
    <w:p w14:paraId="3B69C9F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6475648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Дані про дату та місце оприлюднення проміжної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4949"/>
        <w:gridCol w:w="236"/>
        <w:gridCol w:w="1669"/>
      </w:tblGrid>
      <w:tr w:rsidR="00000000" w14:paraId="22F044B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69EE63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Проміжну інформацію розміщено на власному вебсайті емітента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8F37F6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06BC36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https://www.mondelezinternational.com/Ukraine/Corporate-Information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133FB3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23A558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26.05.2026</w:t>
            </w:r>
          </w:p>
        </w:tc>
      </w:tr>
      <w:tr w:rsidR="00000000" w14:paraId="1E4C07E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88A8B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3BD9A4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52E6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(URL-адреса вебсайту)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C61E25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CA9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(дата)</w:t>
            </w:r>
          </w:p>
        </w:tc>
      </w:tr>
    </w:tbl>
    <w:p w14:paraId="65D7D99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24C4852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Пояснення щодо розкриття інформації</w:t>
      </w:r>
    </w:p>
    <w:p w14:paraId="2234DB3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Склад </w:t>
      </w:r>
      <w:proofErr w:type="spellStart"/>
      <w:r>
        <w:rPr>
          <w:rFonts w:ascii="Times New Roman CYR" w:hAnsi="Times New Roman CYR" w:cs="Times New Roman CYR"/>
          <w:kern w:val="0"/>
        </w:rPr>
        <w:t>промiжної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регулярної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 не </w:t>
      </w:r>
      <w:proofErr w:type="spellStart"/>
      <w:r>
        <w:rPr>
          <w:rFonts w:ascii="Times New Roman CYR" w:hAnsi="Times New Roman CYR" w:cs="Times New Roman CYR"/>
          <w:kern w:val="0"/>
        </w:rPr>
        <w:t>мiстить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наступної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60CADA1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11CBF8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дату та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уповноваженого органу (уповноваженої особи), яким затверджено </w:t>
      </w:r>
      <w:proofErr w:type="spellStart"/>
      <w:r>
        <w:rPr>
          <w:rFonts w:ascii="Times New Roman CYR" w:hAnsi="Times New Roman CYR" w:cs="Times New Roman CYR"/>
          <w:kern w:val="0"/>
        </w:rPr>
        <w:t>промiжний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- не вказується, </w:t>
      </w:r>
      <w:proofErr w:type="spellStart"/>
      <w:r>
        <w:rPr>
          <w:rFonts w:ascii="Times New Roman CYR" w:hAnsi="Times New Roman CYR" w:cs="Times New Roman CYR"/>
          <w:kern w:val="0"/>
        </w:rPr>
        <w:t>оскiльки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вимога щодо затвердження </w:t>
      </w:r>
      <w:proofErr w:type="spellStart"/>
      <w:r>
        <w:rPr>
          <w:rFonts w:ascii="Times New Roman CYR" w:hAnsi="Times New Roman CYR" w:cs="Times New Roman CYR"/>
          <w:kern w:val="0"/>
        </w:rPr>
        <w:t>промiжного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передбачена чинним законодавством.</w:t>
      </w:r>
    </w:p>
    <w:p w14:paraId="26EB7EF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372D865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випускiв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 якими надається забезпечення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7E46E8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171616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дають забезпечення за зобов'язаннями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5B35C67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CECB21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рейтингове агентство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F79BC1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C31384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Штрафнi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санкцiї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накладались.</w:t>
      </w:r>
    </w:p>
    <w:p w14:paraId="57492D5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D5E821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корпоративного секретаря - в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посада корпоративного секретаря.</w:t>
      </w:r>
    </w:p>
    <w:p w14:paraId="1DB1410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418D53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володiння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посадовими особами </w:t>
      </w:r>
      <w:proofErr w:type="spellStart"/>
      <w:r>
        <w:rPr>
          <w:rFonts w:ascii="Times New Roman CYR" w:hAnsi="Times New Roman CYR" w:cs="Times New Roman CYR"/>
          <w:kern w:val="0"/>
        </w:rPr>
        <w:t>акцiями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- </w:t>
      </w:r>
      <w:proofErr w:type="spellStart"/>
      <w:r>
        <w:rPr>
          <w:rFonts w:ascii="Times New Roman CYR" w:hAnsi="Times New Roman CYR" w:cs="Times New Roman CYR"/>
          <w:kern w:val="0"/>
        </w:rPr>
        <w:t>посадовi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не </w:t>
      </w:r>
      <w:proofErr w:type="spellStart"/>
      <w:r>
        <w:rPr>
          <w:rFonts w:ascii="Times New Roman CYR" w:hAnsi="Times New Roman CYR" w:cs="Times New Roman CYR"/>
          <w:kern w:val="0"/>
        </w:rPr>
        <w:t>володiють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7B80B0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A8CBF6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Органiзацiйна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структура розкрита у </w:t>
      </w:r>
      <w:proofErr w:type="spellStart"/>
      <w:r>
        <w:rPr>
          <w:rFonts w:ascii="Times New Roman CYR" w:hAnsi="Times New Roman CYR" w:cs="Times New Roman CYR"/>
          <w:kern w:val="0"/>
        </w:rPr>
        <w:t>Звiтi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2024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станом на 31.12.2024 та </w:t>
      </w:r>
      <w:proofErr w:type="spellStart"/>
      <w:r>
        <w:rPr>
          <w:rFonts w:ascii="Times New Roman CYR" w:hAnsi="Times New Roman CYR" w:cs="Times New Roman CYR"/>
          <w:kern w:val="0"/>
        </w:rPr>
        <w:t>розмiщена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посиланням: https://www.mondelezinternational.com/assets/Country/Ukraine/Doc-files/2022/%D0%97%D0%B2%D1%96%D1%82-%D0%BF%D1%80%D0%BE-%D1%83%D0%BF%D1%80%D0%B0%D0%B2%D0%BB%D1%96%D0%BD%D0%BD%D1%8F-2022-%D0%9F%D0%A0%D0%90%D0%A2-%D0%9C%D0%BE%D0%BD%D0%B4%D0%B5%D0%BB%D1%96%D1%81-%D0%A3%D0%BA%D1%80%D0%B0%D1%97%D0%BD%D0%B0.pdf.</w:t>
      </w:r>
    </w:p>
    <w:p w14:paraId="749879E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88AAEA7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облiгацiї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облiгацiй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B5AF4A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B68055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0A23C5E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AF2A07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деривативнi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похiдних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903BA0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F0521A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забезпечення випуску боргових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випускав боргових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2E8952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FADD2D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стан об'єкта </w:t>
      </w:r>
      <w:proofErr w:type="spellStart"/>
      <w:r>
        <w:rPr>
          <w:rFonts w:ascii="Times New Roman CYR" w:hAnsi="Times New Roman CYR" w:cs="Times New Roman CYR"/>
          <w:kern w:val="0"/>
        </w:rPr>
        <w:t>нерухомостi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емiсiї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цiльових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корпоративних </w:t>
      </w:r>
      <w:proofErr w:type="spellStart"/>
      <w:r>
        <w:rPr>
          <w:rFonts w:ascii="Times New Roman CYR" w:hAnsi="Times New Roman CYR" w:cs="Times New Roman CYR"/>
          <w:kern w:val="0"/>
        </w:rPr>
        <w:t>облiгацiй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A7DDF9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9F67B45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придбання власних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здiйснювалось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FE3C56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01806B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такої особи,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розмiрi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понад 0,1 %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: у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4C734B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93EF35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Промiжна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розкривається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пункту 25 </w:t>
      </w:r>
      <w:proofErr w:type="spellStart"/>
      <w:r>
        <w:rPr>
          <w:rFonts w:ascii="Times New Roman CYR" w:hAnsi="Times New Roman CYR" w:cs="Times New Roman CYR"/>
          <w:kern w:val="0"/>
        </w:rPr>
        <w:t>пiдроздiлу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1 </w:t>
      </w:r>
      <w:proofErr w:type="spellStart"/>
      <w:r>
        <w:rPr>
          <w:rFonts w:ascii="Times New Roman CYR" w:hAnsi="Times New Roman CYR" w:cs="Times New Roman CYR"/>
          <w:kern w:val="0"/>
        </w:rPr>
        <w:t>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II. Положення про розкриття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kern w:val="0"/>
        </w:rPr>
        <w:t>цiнними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kern w:val="0"/>
        </w:rPr>
        <w:t>Рiшенням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НКЦПФ  06 червня 2023 року № 608 так як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складає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таксономiї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мiжнародними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(формат XBRL), та подає її до Центру збору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 xml:space="preserve">Посилання на "Портал СФЗ для </w:t>
      </w:r>
      <w:proofErr w:type="spellStart"/>
      <w:r>
        <w:rPr>
          <w:rFonts w:ascii="Times New Roman CYR" w:hAnsi="Times New Roman CYR" w:cs="Times New Roman CYR"/>
          <w:kern w:val="0"/>
        </w:rPr>
        <w:t>суб'єктiв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" де </w:t>
      </w:r>
      <w:proofErr w:type="spellStart"/>
      <w:r>
        <w:rPr>
          <w:rFonts w:ascii="Times New Roman CYR" w:hAnsi="Times New Roman CYR" w:cs="Times New Roman CYR"/>
          <w:kern w:val="0"/>
        </w:rPr>
        <w:t>розмiщено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XBRL : https://portal.frs.gov.ua/PublicData/PublicDataSearch.aspx .</w:t>
      </w:r>
    </w:p>
    <w:p w14:paraId="5F0AB01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813425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огляду </w:t>
      </w:r>
      <w:proofErr w:type="spellStart"/>
      <w:r>
        <w:rPr>
          <w:rFonts w:ascii="Times New Roman CYR" w:hAnsi="Times New Roman CYR" w:cs="Times New Roman CYR"/>
          <w:kern w:val="0"/>
        </w:rPr>
        <w:t>промiжної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кварталi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здiйснювався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5E5F753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24E098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прийняття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попереднє надання згоди на вчинення значних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приймались у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6D1AE0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50F39B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вчинення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щодо вчинення яких є </w:t>
      </w:r>
      <w:proofErr w:type="spellStart"/>
      <w:r>
        <w:rPr>
          <w:rFonts w:ascii="Times New Roman CYR" w:hAnsi="Times New Roman CYR" w:cs="Times New Roman CYR"/>
          <w:kern w:val="0"/>
        </w:rPr>
        <w:t>заiнтересованiсть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425C0C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7624F77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Промiжний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: суттєва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звiтому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мiститься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Звiтi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вiдповiдний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оприлюднена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пункту 21 </w:t>
      </w:r>
      <w:proofErr w:type="spellStart"/>
      <w:r>
        <w:rPr>
          <w:rFonts w:ascii="Times New Roman CYR" w:hAnsi="Times New Roman CYR" w:cs="Times New Roman CYR"/>
          <w:kern w:val="0"/>
        </w:rPr>
        <w:t>пiдроздiлу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1 </w:t>
      </w:r>
      <w:proofErr w:type="spellStart"/>
      <w:r>
        <w:rPr>
          <w:rFonts w:ascii="Times New Roman CYR" w:hAnsi="Times New Roman CYR" w:cs="Times New Roman CYR"/>
          <w:kern w:val="0"/>
        </w:rPr>
        <w:t>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II. Положення про розкриття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kern w:val="0"/>
        </w:rPr>
        <w:t>цiнними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kern w:val="0"/>
        </w:rPr>
        <w:t>Рiшенням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НКЦПФ  06 червня 2023 року № 608.</w:t>
      </w:r>
    </w:p>
    <w:p w14:paraId="218F5DA7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40885D8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Зміст</w:t>
      </w:r>
    </w:p>
    <w:p w14:paraId="26036F7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до проміжного звіту</w:t>
      </w:r>
    </w:p>
    <w:p w14:paraId="6CD7B9F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I. Загальна інформація</w:t>
      </w:r>
    </w:p>
    <w:p w14:paraId="2B06FAA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Ідентифікаційні дані та загальна інформація</w:t>
      </w:r>
    </w:p>
    <w:p w14:paraId="45C98C3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2. Органи управління та посадові особи. Організаційна структура</w:t>
      </w:r>
    </w:p>
    <w:p w14:paraId="6013F2E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3. Структура власності</w:t>
      </w:r>
    </w:p>
    <w:p w14:paraId="7859EC6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4. Опис господарської та фінансової діяльності</w:t>
      </w:r>
    </w:p>
    <w:p w14:paraId="2CCFABA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5. Участь в інших особах</w:t>
      </w:r>
    </w:p>
    <w:p w14:paraId="35F9C76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6. Відокремлені підрозділи</w:t>
      </w:r>
    </w:p>
    <w:p w14:paraId="4A6416D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II. Інформація щодо капіталу та цінних паперів</w:t>
      </w:r>
    </w:p>
    <w:p w14:paraId="7CCDB83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Цінні папери</w:t>
      </w:r>
    </w:p>
    <w:p w14:paraId="7B21A61E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III. Фінансова інформація</w:t>
      </w:r>
    </w:p>
    <w:p w14:paraId="54EEC24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Проміжна фінансова звітність</w:t>
      </w:r>
    </w:p>
    <w:p w14:paraId="66A142D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3. Твердження щодо проміжної інформації</w:t>
      </w:r>
    </w:p>
    <w:p w14:paraId="538D17E7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4. Значні правочини та правочини із заінтересованістю</w:t>
      </w:r>
    </w:p>
    <w:p w14:paraId="66DAD9C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74E261F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2BD622E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I. Загальна інформація</w:t>
      </w:r>
    </w:p>
    <w:p w14:paraId="51065C8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 w14:paraId="5A528B5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861A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685B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241BF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ПРИВАТНЕ АКЦIОНЕРНЕ ТОВАРИСТВО "МОНДЕЛIС УКРАЇНА"</w:t>
            </w:r>
          </w:p>
        </w:tc>
      </w:tr>
      <w:tr w:rsidR="00000000" w14:paraId="3E9613E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80E3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927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2D154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ПрАТ "МОНДЕЛIС УКРАЇНА"</w:t>
            </w:r>
          </w:p>
        </w:tc>
      </w:tr>
      <w:tr w:rsidR="00000000" w14:paraId="409E313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6F10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90DB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6EF97C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00382220</w:t>
            </w:r>
          </w:p>
        </w:tc>
      </w:tr>
      <w:tr w:rsidR="00000000" w14:paraId="1CBA5B3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1E95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24FF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F316B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29.08.2001</w:t>
            </w:r>
          </w:p>
        </w:tc>
      </w:tr>
      <w:tr w:rsidR="00000000" w14:paraId="38DF04F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A58C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D61B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D9F6D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42600, Україна, Сумська обл., Охтирський р-н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р-н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м.Тростянець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, вул. Набережна, 28А</w:t>
            </w:r>
          </w:p>
        </w:tc>
      </w:tr>
      <w:tr w:rsidR="00000000" w14:paraId="22D7B65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DA14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0700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8C619C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вул.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Острозьких, 32/2</w:t>
            </w:r>
          </w:p>
        </w:tc>
      </w:tr>
      <w:tr w:rsidR="00000000" w14:paraId="3E85170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B19A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3BA5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5F741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Емітент</w:t>
            </w:r>
          </w:p>
          <w:p w14:paraId="0BF4845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Особа, яка надає забезпечення</w:t>
            </w:r>
          </w:p>
        </w:tc>
      </w:tr>
      <w:tr w:rsidR="00000000" w14:paraId="292910C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14E3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1A82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8CF81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Так</w:t>
            </w:r>
          </w:p>
          <w:p w14:paraId="5F17A53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Ні</w:t>
            </w:r>
          </w:p>
        </w:tc>
      </w:tr>
      <w:tr w:rsidR="00000000" w14:paraId="27B4470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69E0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961A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44788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Велике</w:t>
            </w:r>
          </w:p>
          <w:p w14:paraId="24D158C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Середнє</w:t>
            </w:r>
          </w:p>
          <w:p w14:paraId="0E47432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Мале</w:t>
            </w:r>
          </w:p>
          <w:p w14:paraId="5EE8E55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Мікро</w:t>
            </w:r>
          </w:p>
        </w:tc>
      </w:tr>
      <w:tr w:rsidR="00000000" w14:paraId="00F467B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699E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A5CF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електронної пошти для офіційного каналу зв'язку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E6DAF8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asamusenko@mdlz.com</w:t>
            </w:r>
          </w:p>
        </w:tc>
      </w:tr>
      <w:tr w:rsidR="00000000" w14:paraId="5A7A194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B0FC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8FF4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вебсайту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C68F7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https://www.mondelezinternational.com/ukraine/</w:t>
            </w:r>
          </w:p>
        </w:tc>
      </w:tr>
      <w:tr w:rsidR="00000000" w14:paraId="09A7AD9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78A5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3CAA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B263B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+380987268544</w:t>
            </w:r>
          </w:p>
        </w:tc>
      </w:tr>
      <w:tr w:rsidR="00000000" w14:paraId="0D8CD26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BFC8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2E1F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Статутний капітал, грн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33994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1883322,1</w:t>
            </w:r>
          </w:p>
        </w:tc>
      </w:tr>
      <w:tr w:rsidR="00000000" w14:paraId="22378C3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779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B464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D3DFA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000000" w14:paraId="4A62E15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AFAB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1051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6C14B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000000" w14:paraId="28B6208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411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9F1D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8E85F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743</w:t>
            </w:r>
          </w:p>
        </w:tc>
      </w:tr>
      <w:tr w:rsidR="00000000" w14:paraId="53BE780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BE0E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F8DF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B59EA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10.82 - Виробництво какао, шоколаду та цукрових кондитерських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виробiв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(основний)</w:t>
            </w:r>
          </w:p>
          <w:p w14:paraId="1D957FA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10.72 - Виробництво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сухарiв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i сухого печива; виробництво борошняних кондитерських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виробiв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тортiв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тiстечок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тривалого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зберiгання</w:t>
            </w:r>
            <w:proofErr w:type="spellEnd"/>
          </w:p>
          <w:p w14:paraId="0B4E3E7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46.36 - Оптова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цукром, шоколадом i кондитерськими виробами</w:t>
            </w:r>
          </w:p>
        </w:tc>
      </w:tr>
      <w:tr w:rsidR="00000000" w14:paraId="1976116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F6B8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BE7D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1AE55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Однорівнева</w:t>
            </w:r>
            <w:proofErr w:type="spellEnd"/>
          </w:p>
          <w:p w14:paraId="75DE506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Дворівнева</w:t>
            </w:r>
          </w:p>
          <w:p w14:paraId="6CBFE9B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Інше</w:t>
            </w:r>
          </w:p>
        </w:tc>
      </w:tr>
    </w:tbl>
    <w:p w14:paraId="6185B8D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6210DA95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Банки, що обслуговують особу: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 w14:paraId="16B734A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E751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F1A4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A0A3C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0768B17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AAE6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060F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8466C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6520078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D311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234A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DAA9B9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UA653005840000026001200009541</w:t>
            </w:r>
          </w:p>
        </w:tc>
      </w:tr>
      <w:tr w:rsidR="00000000" w14:paraId="1504A67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CF8A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B936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03B35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097F1C5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2049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79A0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4DECB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1A381EB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E489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3715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7F0D8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59EC45F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E039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D179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8DEE46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UA843005840000026009200009509</w:t>
            </w:r>
          </w:p>
        </w:tc>
      </w:tr>
      <w:tr w:rsidR="00000000" w14:paraId="07DDBC7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5D23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DDFD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A0475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4C3CE9C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3A4E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A07F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7F49B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2B23866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10C0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80E4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67FB6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4AA15F7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76F1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E7BA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F9D65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UA263005840000026005200009525</w:t>
            </w:r>
          </w:p>
        </w:tc>
      </w:tr>
      <w:tr w:rsidR="00000000" w14:paraId="6F027A8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81C1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B741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61F50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08BBC05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3EE4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8F43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3E5E7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14A8230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ECF2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CF2B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2731A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240691E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514E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F5C0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49386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UA603005840000026005200009495</w:t>
            </w:r>
          </w:p>
        </w:tc>
      </w:tr>
      <w:tr w:rsidR="00000000" w14:paraId="701CB8C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9134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47C8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293D2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6DB6F17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A2E9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A57F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DD2A9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64243D1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291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3574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7914E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7F04052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8340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0015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409E4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UA843005840000026009200009703</w:t>
            </w:r>
          </w:p>
        </w:tc>
      </w:tr>
      <w:tr w:rsidR="00000000" w14:paraId="4F0CF74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72F7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5CBC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96F3A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1F303FB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804F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32FD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2F99E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Кредi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Агрiколь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банк"</w:t>
            </w:r>
          </w:p>
        </w:tc>
      </w:tr>
      <w:tr w:rsidR="00000000" w14:paraId="302CDA0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8E83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110D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B0154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14361575</w:t>
            </w:r>
          </w:p>
        </w:tc>
      </w:tr>
      <w:tr w:rsidR="00000000" w14:paraId="3A3AE0F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3F4F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A503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1746B0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 59 300614 0000026040008047454</w:t>
            </w:r>
          </w:p>
        </w:tc>
      </w:tr>
      <w:tr w:rsidR="00000000" w14:paraId="6432595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4E2A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9189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00F13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6E93EF4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B403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A77D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D507A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Кредi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Агрiколь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банк"</w:t>
            </w:r>
          </w:p>
        </w:tc>
      </w:tr>
      <w:tr w:rsidR="00000000" w14:paraId="119E9DC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0686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285B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8FD9A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14361575</w:t>
            </w:r>
          </w:p>
        </w:tc>
      </w:tr>
      <w:tr w:rsidR="00000000" w14:paraId="5B0CC7B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7FCF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14EF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508BB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 59 300614 0000026004500345678</w:t>
            </w:r>
          </w:p>
        </w:tc>
      </w:tr>
      <w:tr w:rsidR="00000000" w14:paraId="7080507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6A85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440C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B52CB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7C41809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B370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9D22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1F926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AT "IHГ БАНК  УКРАЇНА"</w:t>
            </w:r>
          </w:p>
        </w:tc>
      </w:tr>
      <w:tr w:rsidR="00000000" w14:paraId="4E925B8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0147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F49F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D47B7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21684818</w:t>
            </w:r>
          </w:p>
        </w:tc>
      </w:tr>
      <w:tr w:rsidR="00000000" w14:paraId="54996AB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F14B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A071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CFFFE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UA553005390000026001213262820</w:t>
            </w:r>
          </w:p>
        </w:tc>
      </w:tr>
      <w:tr w:rsidR="00000000" w14:paraId="54B8DBC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F6C2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5228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0A99B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2E24B31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50FE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0E9B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A3CE0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AT "IHГ БАНК  УКРАЇНА"</w:t>
            </w:r>
          </w:p>
        </w:tc>
      </w:tr>
      <w:tr w:rsidR="00000000" w14:paraId="5C7EE2C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8836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5E9C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76253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21684818</w:t>
            </w:r>
          </w:p>
        </w:tc>
      </w:tr>
      <w:tr w:rsidR="00000000" w14:paraId="5880E24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FF6A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5CA7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A43B3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UA483005390000026006003262820</w:t>
            </w:r>
          </w:p>
        </w:tc>
      </w:tr>
      <w:tr w:rsidR="00000000" w14:paraId="27E413B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6BA0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C7E4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14754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08BC856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41A2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D4F5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D9CDE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AT "IHГ БАНК  УКРАЇНА"</w:t>
            </w:r>
          </w:p>
        </w:tc>
      </w:tr>
      <w:tr w:rsidR="00000000" w14:paraId="565D5B4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5ED7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411D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AE8CD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21684818</w:t>
            </w:r>
          </w:p>
        </w:tc>
      </w:tr>
      <w:tr w:rsidR="00000000" w14:paraId="29718A2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4CBA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68DD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FCD48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UA853005390000026007013262820</w:t>
            </w:r>
          </w:p>
        </w:tc>
      </w:tr>
      <w:tr w:rsidR="00000000" w14:paraId="48DAE75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D7E2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CF69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3D75B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</w:tbl>
    <w:p w14:paraId="10E9F55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7A7599F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0CA07BA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Судові справи: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200"/>
        <w:gridCol w:w="2200"/>
        <w:gridCol w:w="2200"/>
        <w:gridCol w:w="2200"/>
        <w:gridCol w:w="2200"/>
        <w:gridCol w:w="2200"/>
        <w:gridCol w:w="1650"/>
      </w:tblGrid>
      <w:tr w:rsidR="00000000" w14:paraId="6B269B7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3ED1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A584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Номер справи та дата відкриття провадження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970F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Найменування суду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0618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Позивач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ADDD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Відповідач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DAB3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Третя особа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D5D1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Позовні вимоги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. їх розмір)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489FC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Стан розгляду справи</w:t>
            </w:r>
          </w:p>
        </w:tc>
      </w:tr>
      <w:tr w:rsidR="00000000" w14:paraId="1709816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7F07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0C7F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52F0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A95D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2E83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4608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7D1E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0BF02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</w:tr>
      <w:tr w:rsidR="00000000" w14:paraId="5170959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455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147E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640/4967/19</w:t>
            </w:r>
          </w:p>
          <w:p w14:paraId="009F94E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12.04.2019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0A3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Окружний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адмiнiстративний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суд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мiста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Києва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08ED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54E7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Державна служба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233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2E13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Суттю спору є вимоги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 про визнання протиправним та скасування наказу Державної служби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 про зупинення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дозволу на користування надрами.</w:t>
            </w:r>
          </w:p>
          <w:p w14:paraId="40F71A0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62AF567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Наказ був винесений в той час, як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усувала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недолiки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органiзацiї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користування надрами, 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встановленi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проведеннi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перевiрки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Позовнi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вимоги немайнового характеру</w:t>
            </w:r>
          </w:p>
          <w:p w14:paraId="7B94E2B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19CAEF0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Усунення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недолiкiв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було неможливо вчинити у встановлений строк через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бездiяльнiсть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самої ж  Державної служби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України, про що службу неодноразово було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сповiщено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. Не дивлячись не це, останньою було видано оскаржуваний наказ.   </w:t>
            </w:r>
          </w:p>
          <w:p w14:paraId="1941E51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0FFEB0F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D7FF7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Позовну заяву було подано до суду 25.03.2019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року.Наразi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остаточного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немає.Сторони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подали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письмовi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заяви по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справи.Суд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вже пропустив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крайнiй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термiн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розгляду справи i винесення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рiшення.На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даний момент справа ще не розглянута.</w:t>
            </w:r>
          </w:p>
        </w:tc>
      </w:tr>
      <w:tr w:rsidR="00000000" w14:paraId="72044CC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739B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CF67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588/2608/23</w:t>
            </w:r>
          </w:p>
          <w:p w14:paraId="45E92CA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17.01.2024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28CD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 xml:space="preserve">Тростянецький 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 xml:space="preserve">районний суд Сумської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областi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2A25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Веремiєнко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Юлiя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Олександрiвна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BF72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Україна"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6129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4599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У своєму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позовi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Веремiєнко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Ю.О. просить суд поновити її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роботi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укладальника-пакувальника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 та стягнути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вiдповiдача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на її користь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середнiй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заробiток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 час вимушеного прогулу.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8DBFC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 xml:space="preserve">Ухвалою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 xml:space="preserve">22.03.2024 позовну заяву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Веремiєнко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Юлiї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до Приватного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акцiонерного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товариства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 про поновлення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роботi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стягнення середнього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заробiтку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 час вимушеного прогулу залишено без розгляду.</w:t>
            </w:r>
          </w:p>
        </w:tc>
      </w:tr>
    </w:tbl>
    <w:p w14:paraId="2A0158F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10BEAEE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7E48D67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2. Органи управління та посадові особи. Організаційна структура</w:t>
      </w:r>
    </w:p>
    <w:p w14:paraId="4B5796E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4000"/>
        <w:gridCol w:w="4000"/>
      </w:tblGrid>
      <w:tr w:rsidR="00000000" w14:paraId="03880B6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5CEE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F2E5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2735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Кількісний склад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4F840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Персональний склад органу управління (контролю)</w:t>
            </w:r>
          </w:p>
        </w:tc>
      </w:tr>
      <w:tr w:rsidR="00000000" w14:paraId="54BC3E2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B587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DE7C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2BF7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D8658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  <w:tr w:rsidR="00000000" w14:paraId="7F4477F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8D13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EA7D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ЗАГАЛЬНI ЗБОРИ АКЦIОНЕРIВ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97E7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юридична особа - нерезидент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E50D8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юридична особа - MONDELEZ NEDERLAND SERVICES B.V. (МОНДЕЛIС НЕДЕРЛАНД СЕРВIСЕЗ Б.В.), приватна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обмеженою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зареєстрована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мiсцезнаходженням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Verlengde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Poolseweg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34,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Bond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Towers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4818 CL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Breda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Oosterhout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the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Netherlands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Верленгде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Полсевег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34, Бонд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Таверс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4818CL,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Бреда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м.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Остерхаут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iдентифiкацiйний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код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Торгової Палати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34283945,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100% його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</w:tc>
      </w:tr>
      <w:tr w:rsidR="00000000" w14:paraId="2BB5BDD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A1D1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B9CC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ГЕНЕРАЛЬНИЙ ДИРЕКТОР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B585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ГЕНЕРАЛЬНИЙ ДИРЕКТОР 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виконавчим органом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37D36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Генеральний директор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Андрiй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Вiкторович</w:t>
            </w:r>
            <w:proofErr w:type="spellEnd"/>
          </w:p>
        </w:tc>
      </w:tr>
    </w:tbl>
    <w:p w14:paraId="76405CA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1E308A48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4735A46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щодо посадових осіб</w:t>
      </w:r>
    </w:p>
    <w:p w14:paraId="6FF1D33E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Виконавчий орган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00000" w14:paraId="6FC7B34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1F61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9F6D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E877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ED9E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9993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8360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CF92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FB10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71B2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A920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1A42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C29B2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Стать чоловіча/ жіноча - (ч/ж)</w:t>
            </w:r>
          </w:p>
        </w:tc>
      </w:tr>
      <w:tr w:rsidR="00000000" w14:paraId="220CA67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4E7B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ADB6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002E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BC41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D6E7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4484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51B8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E664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5C5B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00D1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25FD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E31E4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</w:t>
            </w:r>
          </w:p>
        </w:tc>
      </w:tr>
      <w:tr w:rsidR="00000000" w14:paraId="61A36F1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9F61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1F32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Генеральний 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9ADC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Андрiй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Вiкторович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C953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63F3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41D1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1972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C0D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Вища.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академiя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Служби безпеки України, 2001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закiнчення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"Правознавство" - юрист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знанням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нiмецької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мови.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28DC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65E5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Голова наглядової ради ПРИВАТНОГО АКЦIОНЕРНОГО ТОВАРИСТВА "МОНДЕЛIС УКРАЇНА"</w:t>
            </w:r>
          </w:p>
          <w:p w14:paraId="5A6F09C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00382220</w:t>
            </w:r>
          </w:p>
          <w:p w14:paraId="70D6D1A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наглядової ради ПРИВАТНОГО АКЦIОНЕРНОГО ТОВАРИСТВА "МОНДЕЛIС УКРАЇНА" (повноваження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посадою припинено 10.06.2019 року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єдиного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що одноособово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100%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10.06.2019 року №4).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62D5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09.06.2022</w:t>
            </w:r>
          </w:p>
          <w:p w14:paraId="457640A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AABE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C2362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</w:t>
            </w:r>
          </w:p>
        </w:tc>
      </w:tr>
    </w:tbl>
    <w:p w14:paraId="55E8F2A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Інші посадові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00000" w14:paraId="228AB77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11CA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5DAE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CE49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AE9C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808B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2DA2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8C2B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1F20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F5F7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F5A4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68EF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6840C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Стать чоловіча/ жіноча - (ч/ж)</w:t>
            </w:r>
          </w:p>
        </w:tc>
      </w:tr>
      <w:tr w:rsidR="00000000" w14:paraId="7A36D39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E070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0A8D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9AE9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B03E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1D8A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0BAA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4B56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F7D5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76B0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081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A856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8D27A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</w:t>
            </w:r>
          </w:p>
        </w:tc>
      </w:tr>
      <w:tr w:rsidR="00000000" w14:paraId="3A6BDCF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0EC6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8FD8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Головний бухгалтер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24DE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Єфанова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Миколаївна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2689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21C2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ED4B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1969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3547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Вища. Сумський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сiльськогосподарський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iнститут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1991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закiнчення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"Бухгалтерський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облiк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аналiз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господарствi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"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економiст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 бухгалтерському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облiку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господарствi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B0C0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8488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ревiзiйної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ПРИВАТНОГО АКЦIОНЕРНОГО ТОВАРИСТВА "МОНДЕЛIС УКРАЇНА"</w:t>
            </w:r>
          </w:p>
          <w:p w14:paraId="44B20A9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00382220</w:t>
            </w:r>
          </w:p>
          <w:p w14:paraId="7D4C8C7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ревiзiйної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ПРИВАТНОГО АКЦIОНЕРНОГО ТОВАРИСТВА "МОНДЕЛIС УКРАЇНА" (повноваження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посадою припинено 05.04.2018 року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05.04.2018 року, протокол №44).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5434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31.03.2017</w:t>
            </w:r>
          </w:p>
          <w:p w14:paraId="50E33F2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Бестроково</w:t>
            </w:r>
            <w:proofErr w:type="spell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BA4B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EA2A7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ж</w:t>
            </w:r>
          </w:p>
        </w:tc>
      </w:tr>
    </w:tbl>
    <w:p w14:paraId="5709B3D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2A46435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64910A9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3. Структура власності</w:t>
      </w:r>
    </w:p>
    <w:p w14:paraId="2B50E58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https://www.mondelezinternational.com/ukraine/corporate-information/</w:t>
      </w:r>
    </w:p>
    <w:p w14:paraId="59814FBE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50DD099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4. Опис господарської та фінансової діяльності</w:t>
      </w:r>
    </w:p>
    <w:p w14:paraId="4AC67A7E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 </w:t>
      </w:r>
      <w:proofErr w:type="spellStart"/>
      <w:r>
        <w:rPr>
          <w:rFonts w:ascii="Times New Roman CYR" w:hAnsi="Times New Roman CYR" w:cs="Times New Roman CYR"/>
          <w:kern w:val="0"/>
        </w:rPr>
        <w:t>Належнiсть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до будь-яких об'єднань </w:t>
      </w:r>
      <w:proofErr w:type="spellStart"/>
      <w:r>
        <w:rPr>
          <w:rFonts w:ascii="Times New Roman CYR" w:hAnsi="Times New Roman CYR" w:cs="Times New Roman CYR"/>
          <w:kern w:val="0"/>
        </w:rPr>
        <w:t>пiдприємств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повне найменування та </w:t>
      </w:r>
      <w:proofErr w:type="spellStart"/>
      <w:r>
        <w:rPr>
          <w:rFonts w:ascii="Times New Roman CYR" w:hAnsi="Times New Roman CYR" w:cs="Times New Roman CYR"/>
          <w:kern w:val="0"/>
        </w:rPr>
        <w:t>мiсцезнаходження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об'єднання, опис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об'єднання, строк </w:t>
      </w:r>
      <w:proofErr w:type="spellStart"/>
      <w:r>
        <w:rPr>
          <w:rFonts w:ascii="Times New Roman CYR" w:hAnsi="Times New Roman CYR" w:cs="Times New Roman CYR"/>
          <w:kern w:val="0"/>
        </w:rPr>
        <w:t>участi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у </w:t>
      </w:r>
      <w:proofErr w:type="spellStart"/>
      <w:r>
        <w:rPr>
          <w:rFonts w:ascii="Times New Roman CYR" w:hAnsi="Times New Roman CYR" w:cs="Times New Roman CYR"/>
          <w:kern w:val="0"/>
        </w:rPr>
        <w:t>вiдповiдному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об'єднаннi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роль особи в </w:t>
      </w:r>
      <w:proofErr w:type="spellStart"/>
      <w:r>
        <w:rPr>
          <w:rFonts w:ascii="Times New Roman CYR" w:hAnsi="Times New Roman CYR" w:cs="Times New Roman CYR"/>
          <w:kern w:val="0"/>
        </w:rPr>
        <w:t>об'єднаннi</w:t>
      </w:r>
      <w:proofErr w:type="spellEnd"/>
      <w:r>
        <w:rPr>
          <w:rFonts w:ascii="Times New Roman CYR" w:hAnsi="Times New Roman CYR" w:cs="Times New Roman CYR"/>
          <w:kern w:val="0"/>
        </w:rPr>
        <w:t>, посилання на вебсайт об'єднання</w:t>
      </w:r>
      <w:r>
        <w:rPr>
          <w:rFonts w:ascii="Times New Roman CYR" w:hAnsi="Times New Roman CYR" w:cs="Times New Roman CYR"/>
          <w:kern w:val="0"/>
        </w:rPr>
        <w:tab/>
        <w:t xml:space="preserve">Товариство не належить до будь-яких об'єднань </w:t>
      </w:r>
      <w:proofErr w:type="spellStart"/>
      <w:r>
        <w:rPr>
          <w:rFonts w:ascii="Times New Roman CYR" w:hAnsi="Times New Roman CYR" w:cs="Times New Roman CYR"/>
          <w:kern w:val="0"/>
        </w:rPr>
        <w:t>пiдприємств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Закону України "Про </w:t>
      </w:r>
      <w:proofErr w:type="spellStart"/>
      <w:r>
        <w:rPr>
          <w:rFonts w:ascii="Times New Roman CYR" w:hAnsi="Times New Roman CYR" w:cs="Times New Roman CYR"/>
          <w:kern w:val="0"/>
        </w:rPr>
        <w:t>особливостi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регулювання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юридичних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окремих </w:t>
      </w:r>
      <w:proofErr w:type="spellStart"/>
      <w:r>
        <w:rPr>
          <w:rFonts w:ascii="Times New Roman CYR" w:hAnsi="Times New Roman CYR" w:cs="Times New Roman CYR"/>
          <w:kern w:val="0"/>
        </w:rPr>
        <w:t>органiзацiйно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-правових форм у </w:t>
      </w:r>
      <w:proofErr w:type="spellStart"/>
      <w:r>
        <w:rPr>
          <w:rFonts w:ascii="Times New Roman CYR" w:hAnsi="Times New Roman CYR" w:cs="Times New Roman CYR"/>
          <w:kern w:val="0"/>
        </w:rPr>
        <w:t>перехiдний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об'єднань юридичних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>" (та Господарського кодексу, який був чинний у 2021</w:t>
      </w:r>
      <w:r>
        <w:rPr>
          <w:rFonts w:ascii="Times New Roman CYR" w:hAnsi="Times New Roman CYR" w:cs="Times New Roman CYR"/>
          <w:kern w:val="0"/>
        </w:rPr>
        <w:t>-2025 роках)</w:t>
      </w:r>
    </w:p>
    <w:p w14:paraId="3B55FEE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D21AB0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2. </w:t>
      </w:r>
      <w:proofErr w:type="spellStart"/>
      <w:r>
        <w:rPr>
          <w:rFonts w:ascii="Times New Roman CYR" w:hAnsi="Times New Roman CYR" w:cs="Times New Roman CYR"/>
          <w:kern w:val="0"/>
        </w:rPr>
        <w:t>Спiльна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яку особа проводить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органiзацiями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установами, при цьому зазначаються сума </w:t>
      </w:r>
      <w:proofErr w:type="spellStart"/>
      <w:r>
        <w:rPr>
          <w:rFonts w:ascii="Times New Roman CYR" w:hAnsi="Times New Roman CYR" w:cs="Times New Roman CYR"/>
          <w:kern w:val="0"/>
        </w:rPr>
        <w:t>вкладiв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мета </w:t>
      </w:r>
      <w:proofErr w:type="spellStart"/>
      <w:r>
        <w:rPr>
          <w:rFonts w:ascii="Times New Roman CYR" w:hAnsi="Times New Roman CYR" w:cs="Times New Roman CYR"/>
          <w:kern w:val="0"/>
        </w:rPr>
        <w:t>вкладiв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(отримання прибутку,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цiлi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 отриманий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результат за </w:t>
      </w:r>
      <w:proofErr w:type="spellStart"/>
      <w:r>
        <w:rPr>
          <w:rFonts w:ascii="Times New Roman CYR" w:hAnsi="Times New Roman CYR" w:cs="Times New Roman CYR"/>
          <w:kern w:val="0"/>
        </w:rPr>
        <w:t>звiтний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кожного виду </w:t>
      </w:r>
      <w:proofErr w:type="spellStart"/>
      <w:r>
        <w:rPr>
          <w:rFonts w:ascii="Times New Roman CYR" w:hAnsi="Times New Roman CYR" w:cs="Times New Roman CYR"/>
          <w:kern w:val="0"/>
        </w:rPr>
        <w:t>спiльної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  <w:r>
        <w:rPr>
          <w:rFonts w:ascii="Times New Roman CYR" w:hAnsi="Times New Roman CYR" w:cs="Times New Roman CYR"/>
          <w:kern w:val="0"/>
        </w:rPr>
        <w:tab/>
        <w:t xml:space="preserve">Товариство не веде </w:t>
      </w:r>
      <w:proofErr w:type="spellStart"/>
      <w:r>
        <w:rPr>
          <w:rFonts w:ascii="Times New Roman CYR" w:hAnsi="Times New Roman CYR" w:cs="Times New Roman CYR"/>
          <w:kern w:val="0"/>
        </w:rPr>
        <w:t>спiльну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органiзацiями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установами </w:t>
      </w:r>
    </w:p>
    <w:p w14:paraId="3FAC1393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777C00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3. Опис обраної </w:t>
      </w:r>
      <w:proofErr w:type="spellStart"/>
      <w:r>
        <w:rPr>
          <w:rFonts w:ascii="Times New Roman CYR" w:hAnsi="Times New Roman CYR" w:cs="Times New Roman CYR"/>
          <w:kern w:val="0"/>
        </w:rPr>
        <w:t>облiкової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(метод нарахування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метод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метод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тощо).</w:t>
      </w:r>
      <w:r>
        <w:rPr>
          <w:rFonts w:ascii="Times New Roman CYR" w:hAnsi="Times New Roman CYR" w:cs="Times New Roman CYR"/>
          <w:kern w:val="0"/>
        </w:rPr>
        <w:tab/>
        <w:t xml:space="preserve">Метод нарахування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- </w:t>
      </w:r>
      <w:proofErr w:type="spellStart"/>
      <w:r>
        <w:rPr>
          <w:rFonts w:ascii="Times New Roman CYR" w:hAnsi="Times New Roman CYR" w:cs="Times New Roman CYR"/>
          <w:kern w:val="0"/>
        </w:rPr>
        <w:t>Амортизацiя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об'єктiв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розраховується </w:t>
      </w:r>
      <w:proofErr w:type="spellStart"/>
      <w:r>
        <w:rPr>
          <w:rFonts w:ascii="Times New Roman CYR" w:hAnsi="Times New Roman CYR" w:cs="Times New Roman CYR"/>
          <w:kern w:val="0"/>
        </w:rPr>
        <w:t>прямолiнiйним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методом який полягає в </w:t>
      </w:r>
      <w:proofErr w:type="spellStart"/>
      <w:r>
        <w:rPr>
          <w:rFonts w:ascii="Times New Roman CYR" w:hAnsi="Times New Roman CYR" w:cs="Times New Roman CYR"/>
          <w:kern w:val="0"/>
        </w:rPr>
        <w:t>нарахуваннi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постiйної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суми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строку корисного використання активу, якщо при цьому не </w:t>
      </w:r>
      <w:proofErr w:type="spellStart"/>
      <w:r>
        <w:rPr>
          <w:rFonts w:ascii="Times New Roman CYR" w:hAnsi="Times New Roman CYR" w:cs="Times New Roman CYR"/>
          <w:kern w:val="0"/>
        </w:rPr>
        <w:t>змiнюється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активу. </w:t>
      </w:r>
      <w:proofErr w:type="spellStart"/>
      <w:r>
        <w:rPr>
          <w:rFonts w:ascii="Times New Roman CYR" w:hAnsi="Times New Roman CYR" w:cs="Times New Roman CYR"/>
          <w:kern w:val="0"/>
        </w:rPr>
        <w:t>Амортизацiю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нематерiальних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проводиться </w:t>
      </w:r>
      <w:proofErr w:type="spellStart"/>
      <w:r>
        <w:rPr>
          <w:rFonts w:ascii="Times New Roman CYR" w:hAnsi="Times New Roman CYR" w:cs="Times New Roman CYR"/>
          <w:kern w:val="0"/>
        </w:rPr>
        <w:t>прямолiнiйним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методом, який полягає в </w:t>
      </w:r>
      <w:proofErr w:type="spellStart"/>
      <w:r>
        <w:rPr>
          <w:rFonts w:ascii="Times New Roman CYR" w:hAnsi="Times New Roman CYR" w:cs="Times New Roman CYR"/>
          <w:kern w:val="0"/>
        </w:rPr>
        <w:t>нарахуваннi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постi</w:t>
      </w:r>
      <w:r>
        <w:rPr>
          <w:rFonts w:ascii="Times New Roman CYR" w:hAnsi="Times New Roman CYR" w:cs="Times New Roman CYR"/>
          <w:kern w:val="0"/>
        </w:rPr>
        <w:t>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суми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строку корисного використання активу, якщо при цьому не </w:t>
      </w:r>
      <w:proofErr w:type="spellStart"/>
      <w:r>
        <w:rPr>
          <w:rFonts w:ascii="Times New Roman CYR" w:hAnsi="Times New Roman CYR" w:cs="Times New Roman CYR"/>
          <w:kern w:val="0"/>
        </w:rPr>
        <w:t>змiнюється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активу. Активи у </w:t>
      </w:r>
      <w:proofErr w:type="spellStart"/>
      <w:r>
        <w:rPr>
          <w:rFonts w:ascii="Times New Roman CYR" w:hAnsi="Times New Roman CYR" w:cs="Times New Roman CYR"/>
          <w:kern w:val="0"/>
        </w:rPr>
        <w:t>формi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права користування амортизуються </w:t>
      </w:r>
      <w:proofErr w:type="spellStart"/>
      <w:r>
        <w:rPr>
          <w:rFonts w:ascii="Times New Roman CYR" w:hAnsi="Times New Roman CYR" w:cs="Times New Roman CYR"/>
          <w:kern w:val="0"/>
        </w:rPr>
        <w:t>лiнiйним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методом протягом коротшого з таких </w:t>
      </w:r>
      <w:proofErr w:type="spellStart"/>
      <w:r>
        <w:rPr>
          <w:rFonts w:ascii="Times New Roman CYR" w:hAnsi="Times New Roman CYR" w:cs="Times New Roman CYR"/>
          <w:kern w:val="0"/>
        </w:rPr>
        <w:t>перiодiв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термiн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оренди або передбачуваний </w:t>
      </w:r>
      <w:proofErr w:type="spellStart"/>
      <w:r>
        <w:rPr>
          <w:rFonts w:ascii="Times New Roman CYR" w:hAnsi="Times New Roman CYR" w:cs="Times New Roman CYR"/>
          <w:kern w:val="0"/>
        </w:rPr>
        <w:t>термiн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корисного використання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80D926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BB70B95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Метод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- товарно-</w:t>
      </w:r>
      <w:proofErr w:type="spellStart"/>
      <w:r>
        <w:rPr>
          <w:rFonts w:ascii="Times New Roman CYR" w:hAnsi="Times New Roman CYR" w:cs="Times New Roman CYR"/>
          <w:kern w:val="0"/>
        </w:rPr>
        <w:t>матерiальнi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запаси </w:t>
      </w:r>
      <w:proofErr w:type="spellStart"/>
      <w:r>
        <w:rPr>
          <w:rFonts w:ascii="Times New Roman CYR" w:hAnsi="Times New Roman CYR" w:cs="Times New Roman CYR"/>
          <w:kern w:val="0"/>
        </w:rPr>
        <w:t>облiковуються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первiсною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вартiстю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чистою </w:t>
      </w:r>
      <w:proofErr w:type="spellStart"/>
      <w:r>
        <w:rPr>
          <w:rFonts w:ascii="Times New Roman CYR" w:hAnsi="Times New Roman CYR" w:cs="Times New Roman CYR"/>
          <w:kern w:val="0"/>
        </w:rPr>
        <w:t>вартiстю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залежно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яка з них менша.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визначається за методом середньозваженої </w:t>
      </w:r>
      <w:proofErr w:type="spellStart"/>
      <w:r>
        <w:rPr>
          <w:rFonts w:ascii="Times New Roman CYR" w:hAnsi="Times New Roman CYR" w:cs="Times New Roman CYR"/>
          <w:kern w:val="0"/>
        </w:rPr>
        <w:t>собiвартостi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готової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незавершеного виробництва включає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сировини, </w:t>
      </w:r>
      <w:proofErr w:type="spellStart"/>
      <w:r>
        <w:rPr>
          <w:rFonts w:ascii="Times New Roman CYR" w:hAnsi="Times New Roman CYR" w:cs="Times New Roman CYR"/>
          <w:kern w:val="0"/>
        </w:rPr>
        <w:t>прямi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на оплату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прямi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та </w:t>
      </w:r>
      <w:proofErr w:type="spellStart"/>
      <w:r>
        <w:rPr>
          <w:rFonts w:ascii="Times New Roman CYR" w:hAnsi="Times New Roman CYR" w:cs="Times New Roman CYR"/>
          <w:kern w:val="0"/>
        </w:rPr>
        <w:t>вiдповiднi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накладнi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витрати, </w:t>
      </w:r>
      <w:proofErr w:type="spellStart"/>
      <w:r>
        <w:rPr>
          <w:rFonts w:ascii="Times New Roman CYR" w:hAnsi="Times New Roman CYR" w:cs="Times New Roman CYR"/>
          <w:kern w:val="0"/>
        </w:rPr>
        <w:t>розподiленi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виготовленої / </w:t>
      </w:r>
      <w:proofErr w:type="spellStart"/>
      <w:r>
        <w:rPr>
          <w:rFonts w:ascii="Times New Roman CYR" w:hAnsi="Times New Roman CYR" w:cs="Times New Roman CYR"/>
          <w:kern w:val="0"/>
        </w:rPr>
        <w:t>реалiзованої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>, але не включає витрат за позиковими ко</w:t>
      </w:r>
      <w:r>
        <w:rPr>
          <w:rFonts w:ascii="Times New Roman CYR" w:hAnsi="Times New Roman CYR" w:cs="Times New Roman CYR"/>
          <w:kern w:val="0"/>
        </w:rPr>
        <w:t xml:space="preserve">штами. Чиста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 </w:t>
      </w:r>
      <w:proofErr w:type="spellStart"/>
      <w:r>
        <w:rPr>
          <w:rFonts w:ascii="Times New Roman CYR" w:hAnsi="Times New Roman CYR" w:cs="Times New Roman CYR"/>
          <w:kern w:val="0"/>
        </w:rPr>
        <w:t>очiкувана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ходi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нормального ведення </w:t>
      </w:r>
      <w:proofErr w:type="spellStart"/>
      <w:r>
        <w:rPr>
          <w:rFonts w:ascii="Times New Roman CYR" w:hAnsi="Times New Roman CYR" w:cs="Times New Roman CYR"/>
          <w:kern w:val="0"/>
        </w:rPr>
        <w:t>бiзнесу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вирахуванням </w:t>
      </w:r>
      <w:proofErr w:type="spellStart"/>
      <w:r>
        <w:rPr>
          <w:rFonts w:ascii="Times New Roman CYR" w:hAnsi="Times New Roman CYR" w:cs="Times New Roman CYR"/>
          <w:kern w:val="0"/>
        </w:rPr>
        <w:t>оцiночних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 на доведення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завершеного стану та витрат на збут.</w:t>
      </w:r>
    </w:p>
    <w:p w14:paraId="58441E8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85330B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Метод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- на </w:t>
      </w:r>
      <w:proofErr w:type="spellStart"/>
      <w:r>
        <w:rPr>
          <w:rFonts w:ascii="Times New Roman CYR" w:hAnsi="Times New Roman CYR" w:cs="Times New Roman CYR"/>
          <w:kern w:val="0"/>
        </w:rPr>
        <w:t>кiнець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кожного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оцiнює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ознак </w:t>
      </w:r>
      <w:proofErr w:type="spellStart"/>
      <w:r>
        <w:rPr>
          <w:rFonts w:ascii="Times New Roman CYR" w:hAnsi="Times New Roman CYR" w:cs="Times New Roman CYR"/>
          <w:kern w:val="0"/>
        </w:rPr>
        <w:t>знецiнення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дочiрнє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. Якщо </w:t>
      </w:r>
      <w:proofErr w:type="spellStart"/>
      <w:r>
        <w:rPr>
          <w:rFonts w:ascii="Times New Roman CYR" w:hAnsi="Times New Roman CYR" w:cs="Times New Roman CYR"/>
          <w:kern w:val="0"/>
        </w:rPr>
        <w:t>такi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ознаки </w:t>
      </w:r>
      <w:proofErr w:type="spellStart"/>
      <w:r>
        <w:rPr>
          <w:rFonts w:ascii="Times New Roman CYR" w:hAnsi="Times New Roman CYR" w:cs="Times New Roman CYR"/>
          <w:kern w:val="0"/>
        </w:rPr>
        <w:t>iснують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розраховує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вiдшкодування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яка </w:t>
      </w:r>
      <w:proofErr w:type="spellStart"/>
      <w:r>
        <w:rPr>
          <w:rFonts w:ascii="Times New Roman CYR" w:hAnsi="Times New Roman CYR" w:cs="Times New Roman CYR"/>
          <w:kern w:val="0"/>
        </w:rPr>
        <w:t>дорiвнює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справедливiй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активу </w:t>
      </w:r>
      <w:proofErr w:type="spellStart"/>
      <w:r>
        <w:rPr>
          <w:rFonts w:ascii="Times New Roman CYR" w:hAnsi="Times New Roman CYR" w:cs="Times New Roman CYR"/>
          <w:kern w:val="0"/>
        </w:rPr>
        <w:t>мiнус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на продаж або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використання, залежно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яка з цих сум </w:t>
      </w:r>
      <w:proofErr w:type="spellStart"/>
      <w:r>
        <w:rPr>
          <w:rFonts w:ascii="Times New Roman CYR" w:hAnsi="Times New Roman CYR" w:cs="Times New Roman CYR"/>
          <w:kern w:val="0"/>
        </w:rPr>
        <w:t>бiльша</w:t>
      </w:r>
      <w:proofErr w:type="spellEnd"/>
      <w:r>
        <w:rPr>
          <w:rFonts w:ascii="Times New Roman CYR" w:hAnsi="Times New Roman CYR" w:cs="Times New Roman CYR"/>
          <w:kern w:val="0"/>
        </w:rPr>
        <w:t xml:space="preserve">. Балансова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зменшується до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вiдшкодування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збиток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знецiнення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визнається у </w:t>
      </w:r>
      <w:proofErr w:type="spellStart"/>
      <w:r>
        <w:rPr>
          <w:rFonts w:ascii="Times New Roman CYR" w:hAnsi="Times New Roman CYR" w:cs="Times New Roman CYR"/>
          <w:kern w:val="0"/>
        </w:rPr>
        <w:t>складi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прибутку або збитку за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A811EB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683655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4. Опис обраної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</w:t>
      </w:r>
      <w:proofErr w:type="spellStart"/>
      <w:r>
        <w:rPr>
          <w:rFonts w:ascii="Times New Roman CYR" w:hAnsi="Times New Roman CYR" w:cs="Times New Roman CYR"/>
          <w:kern w:val="0"/>
        </w:rPr>
        <w:t>достатнiсть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робочого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поточних потреб, </w:t>
      </w:r>
      <w:proofErr w:type="spellStart"/>
      <w:r>
        <w:rPr>
          <w:rFonts w:ascii="Times New Roman CYR" w:hAnsi="Times New Roman CYR" w:cs="Times New Roman CYR"/>
          <w:kern w:val="0"/>
        </w:rPr>
        <w:t>можливi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шляхи покращення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Обачнiсть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 </w:t>
      </w:r>
      <w:proofErr w:type="spellStart"/>
      <w:r>
        <w:rPr>
          <w:rFonts w:ascii="Times New Roman CYR" w:hAnsi="Times New Roman CYR" w:cs="Times New Roman CYR"/>
          <w:kern w:val="0"/>
        </w:rPr>
        <w:t>управлiннi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ризиком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передбачає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достатньої суми грошових </w:t>
      </w:r>
      <w:proofErr w:type="spellStart"/>
      <w:r>
        <w:rPr>
          <w:rFonts w:ascii="Times New Roman CYR" w:hAnsi="Times New Roman CYR" w:cs="Times New Roman CYR"/>
          <w:kern w:val="0"/>
        </w:rPr>
        <w:t>коштiв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достатнiх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завдяки використанню позикових </w:t>
      </w:r>
      <w:proofErr w:type="spellStart"/>
      <w:r>
        <w:rPr>
          <w:rFonts w:ascii="Times New Roman CYR" w:hAnsi="Times New Roman CYR" w:cs="Times New Roman CYR"/>
          <w:kern w:val="0"/>
        </w:rPr>
        <w:t>коштiв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Внаслiдок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динамiчного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характеру основної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прагне досягти </w:t>
      </w:r>
      <w:proofErr w:type="spellStart"/>
      <w:r>
        <w:rPr>
          <w:rFonts w:ascii="Times New Roman CYR" w:hAnsi="Times New Roman CYR" w:cs="Times New Roman CYR"/>
          <w:kern w:val="0"/>
        </w:rPr>
        <w:t>гнучкостi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через забезпечення </w:t>
      </w:r>
      <w:proofErr w:type="spellStart"/>
      <w:r>
        <w:rPr>
          <w:rFonts w:ascii="Times New Roman CYR" w:hAnsi="Times New Roman CYR" w:cs="Times New Roman CYR"/>
          <w:kern w:val="0"/>
        </w:rPr>
        <w:t>вiдкритих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кредитних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9D26EF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8F745A8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Мета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 </w:t>
      </w:r>
      <w:proofErr w:type="spellStart"/>
      <w:r>
        <w:rPr>
          <w:rFonts w:ascii="Times New Roman CYR" w:hAnsi="Times New Roman CYR" w:cs="Times New Roman CYR"/>
          <w:kern w:val="0"/>
        </w:rPr>
        <w:t>управлiннi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капiталом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полягає у </w:t>
      </w:r>
      <w:proofErr w:type="spellStart"/>
      <w:r>
        <w:rPr>
          <w:rFonts w:ascii="Times New Roman CYR" w:hAnsi="Times New Roman CYR" w:cs="Times New Roman CYR"/>
          <w:kern w:val="0"/>
        </w:rPr>
        <w:t>забезпеченнi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подальшої роботи як безперервно </w:t>
      </w:r>
      <w:proofErr w:type="spellStart"/>
      <w:r>
        <w:rPr>
          <w:rFonts w:ascii="Times New Roman CYR" w:hAnsi="Times New Roman CYR" w:cs="Times New Roman CYR"/>
          <w:kern w:val="0"/>
        </w:rPr>
        <w:t>дiючого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щоб приносити прибуток </w:t>
      </w:r>
      <w:proofErr w:type="spellStart"/>
      <w:r>
        <w:rPr>
          <w:rFonts w:ascii="Times New Roman CYR" w:hAnsi="Times New Roman CYR" w:cs="Times New Roman CYR"/>
          <w:kern w:val="0"/>
        </w:rPr>
        <w:t>акцiонерам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вигоди </w:t>
      </w:r>
      <w:proofErr w:type="spellStart"/>
      <w:r>
        <w:rPr>
          <w:rFonts w:ascii="Times New Roman CYR" w:hAnsi="Times New Roman CYR" w:cs="Times New Roman CYR"/>
          <w:kern w:val="0"/>
        </w:rPr>
        <w:t>iншим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зацiкавленим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сторонам, а також </w:t>
      </w:r>
      <w:proofErr w:type="spellStart"/>
      <w:r>
        <w:rPr>
          <w:rFonts w:ascii="Times New Roman CYR" w:hAnsi="Times New Roman CYR" w:cs="Times New Roman CYR"/>
          <w:kern w:val="0"/>
        </w:rPr>
        <w:t>пiдтримувати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оптимальну структуру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зменшення його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Для </w:t>
      </w:r>
      <w:proofErr w:type="spellStart"/>
      <w:r>
        <w:rPr>
          <w:rFonts w:ascii="Times New Roman CYR" w:hAnsi="Times New Roman CYR" w:cs="Times New Roman CYR"/>
          <w:kern w:val="0"/>
        </w:rPr>
        <w:t>пiдтримування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коригування структури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може коригувати суму </w:t>
      </w:r>
      <w:proofErr w:type="spellStart"/>
      <w:r>
        <w:rPr>
          <w:rFonts w:ascii="Times New Roman CYR" w:hAnsi="Times New Roman CYR" w:cs="Times New Roman CYR"/>
          <w:kern w:val="0"/>
        </w:rPr>
        <w:t>дивiдендiв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виплачуються </w:t>
      </w:r>
      <w:proofErr w:type="spellStart"/>
      <w:r>
        <w:rPr>
          <w:rFonts w:ascii="Times New Roman CYR" w:hAnsi="Times New Roman CYR" w:cs="Times New Roman CYR"/>
          <w:kern w:val="0"/>
        </w:rPr>
        <w:t>акцiонерам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повертати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акцiонерам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випускати </w:t>
      </w:r>
      <w:proofErr w:type="spellStart"/>
      <w:r>
        <w:rPr>
          <w:rFonts w:ascii="Times New Roman CYR" w:hAnsi="Times New Roman CYR" w:cs="Times New Roman CYR"/>
          <w:kern w:val="0"/>
        </w:rPr>
        <w:t>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продавати активи для зменшення </w:t>
      </w:r>
      <w:r>
        <w:rPr>
          <w:rFonts w:ascii="Times New Roman CYR" w:hAnsi="Times New Roman CYR" w:cs="Times New Roman CYR"/>
          <w:kern w:val="0"/>
        </w:rPr>
        <w:lastRenderedPageBreak/>
        <w:t xml:space="preserve">суми боргу.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</w:t>
      </w:r>
      <w:r>
        <w:rPr>
          <w:rFonts w:ascii="Times New Roman CYR" w:hAnsi="Times New Roman CYR" w:cs="Times New Roman CYR"/>
          <w:kern w:val="0"/>
        </w:rPr>
        <w:t>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монiторинг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структури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шляхом контролю </w:t>
      </w:r>
      <w:proofErr w:type="spellStart"/>
      <w:r>
        <w:rPr>
          <w:rFonts w:ascii="Times New Roman CYR" w:hAnsi="Times New Roman CYR" w:cs="Times New Roman CYR"/>
          <w:kern w:val="0"/>
        </w:rPr>
        <w:t>спiввiдношення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власних та позикових </w:t>
      </w:r>
      <w:proofErr w:type="spellStart"/>
      <w:r>
        <w:rPr>
          <w:rFonts w:ascii="Times New Roman CYR" w:hAnsi="Times New Roman CYR" w:cs="Times New Roman CYR"/>
          <w:kern w:val="0"/>
        </w:rPr>
        <w:t>коштiв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1380EB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E99E77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Основним джерелом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грошовi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кошти, </w:t>
      </w:r>
      <w:proofErr w:type="spellStart"/>
      <w:r>
        <w:rPr>
          <w:rFonts w:ascii="Times New Roman CYR" w:hAnsi="Times New Roman CYR" w:cs="Times New Roman CYR"/>
          <w:kern w:val="0"/>
        </w:rPr>
        <w:t>отриманi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151774E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D5AB238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Станом на 1 квартал 2024 року для </w:t>
      </w:r>
      <w:proofErr w:type="spellStart"/>
      <w:r>
        <w:rPr>
          <w:rFonts w:ascii="Times New Roman CYR" w:hAnsi="Times New Roman CYR" w:cs="Times New Roman CYR"/>
          <w:kern w:val="0"/>
        </w:rPr>
        <w:t>акцiонерних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 законодавством України (на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окремої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) встановлено </w:t>
      </w:r>
      <w:proofErr w:type="spellStart"/>
      <w:r>
        <w:rPr>
          <w:rFonts w:ascii="Times New Roman CYR" w:hAnsi="Times New Roman CYR" w:cs="Times New Roman CYR"/>
          <w:kern w:val="0"/>
        </w:rPr>
        <w:t>наступнi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вимоги щодо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3B73E1B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7A7EFDE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дату </w:t>
      </w:r>
      <w:proofErr w:type="spellStart"/>
      <w:r>
        <w:rPr>
          <w:rFonts w:ascii="Times New Roman CYR" w:hAnsi="Times New Roman CYR" w:cs="Times New Roman CYR"/>
          <w:kern w:val="0"/>
        </w:rPr>
        <w:t>реєстрацiї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суб'єкта господарювання не може бути нижчим за 1250 </w:t>
      </w:r>
      <w:proofErr w:type="spellStart"/>
      <w:r>
        <w:rPr>
          <w:rFonts w:ascii="Times New Roman CYR" w:hAnsi="Times New Roman CYR" w:cs="Times New Roman CYR"/>
          <w:kern w:val="0"/>
        </w:rPr>
        <w:t>мiнiмальних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заробiтних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плат;</w:t>
      </w:r>
    </w:p>
    <w:p w14:paraId="30A9FA2E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3EF8B1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якщо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чистих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кiнець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другого або кожного наступного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року в меншою, </w:t>
      </w:r>
      <w:proofErr w:type="spellStart"/>
      <w:r>
        <w:rPr>
          <w:rFonts w:ascii="Times New Roman CYR" w:hAnsi="Times New Roman CYR" w:cs="Times New Roman CYR"/>
          <w:kern w:val="0"/>
        </w:rPr>
        <w:t>нiж</w:t>
      </w:r>
      <w:proofErr w:type="spellEnd"/>
      <w:r>
        <w:rPr>
          <w:rFonts w:ascii="Times New Roman CYR" w:hAnsi="Times New Roman CYR" w:cs="Times New Roman CYR"/>
          <w:kern w:val="0"/>
        </w:rPr>
        <w:t xml:space="preserve"> його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має зменшити </w:t>
      </w:r>
      <w:proofErr w:type="spellStart"/>
      <w:r>
        <w:rPr>
          <w:rFonts w:ascii="Times New Roman CYR" w:hAnsi="Times New Roman CYR" w:cs="Times New Roman CYR"/>
          <w:kern w:val="0"/>
        </w:rPr>
        <w:t>свiй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внести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свого Статуту. Якщо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чистих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становить менше, </w:t>
      </w:r>
      <w:proofErr w:type="spellStart"/>
      <w:r>
        <w:rPr>
          <w:rFonts w:ascii="Times New Roman CYR" w:hAnsi="Times New Roman CYR" w:cs="Times New Roman CYR"/>
          <w:kern w:val="0"/>
        </w:rPr>
        <w:t>нiж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мiнiмальний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пiдлягає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лiквiдацiї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7B76C57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2C3F28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вважає, що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вiдповiдає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зазначеним вимогам щодо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поданих </w:t>
      </w:r>
      <w:proofErr w:type="spellStart"/>
      <w:r>
        <w:rPr>
          <w:rFonts w:ascii="Times New Roman CYR" w:hAnsi="Times New Roman CYR" w:cs="Times New Roman CYR"/>
          <w:kern w:val="0"/>
        </w:rPr>
        <w:t>перiодiв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23D578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654A2F3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5. Опис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дослiджень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розробок, сума витрат на </w:t>
      </w:r>
      <w:proofErr w:type="spellStart"/>
      <w:r>
        <w:rPr>
          <w:rFonts w:ascii="Times New Roman CYR" w:hAnsi="Times New Roman CYR" w:cs="Times New Roman CYR"/>
          <w:kern w:val="0"/>
        </w:rPr>
        <w:t>дослiдження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розробку за </w:t>
      </w:r>
      <w:proofErr w:type="spellStart"/>
      <w:r>
        <w:rPr>
          <w:rFonts w:ascii="Times New Roman CYR" w:hAnsi="Times New Roman CYR" w:cs="Times New Roman CYR"/>
          <w:kern w:val="0"/>
        </w:rPr>
        <w:t>звiтний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7FC1F3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E4754A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передбачена пунктом 5 не зазначається, якщо законом така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визнана </w:t>
      </w:r>
      <w:proofErr w:type="spellStart"/>
      <w:r>
        <w:rPr>
          <w:rFonts w:ascii="Times New Roman CYR" w:hAnsi="Times New Roman CYR" w:cs="Times New Roman CYR"/>
          <w:kern w:val="0"/>
        </w:rPr>
        <w:t>iнформацiєю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обмеженим доступом. </w:t>
      </w:r>
    </w:p>
    <w:p w14:paraId="11868CC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1D3F53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Питаннями </w:t>
      </w:r>
      <w:proofErr w:type="spellStart"/>
      <w:r>
        <w:rPr>
          <w:rFonts w:ascii="Times New Roman CYR" w:hAnsi="Times New Roman CYR" w:cs="Times New Roman CYR"/>
          <w:kern w:val="0"/>
        </w:rPr>
        <w:t>дослiджень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iнновацiй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фабрики з виробництва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чiпсiв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дочiрнього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для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Тростянецької фабрики Товариства займається Глобальна команда </w:t>
      </w:r>
      <w:proofErr w:type="spellStart"/>
      <w:r>
        <w:rPr>
          <w:rFonts w:ascii="Times New Roman CYR" w:hAnsi="Times New Roman CYR" w:cs="Times New Roman CYR"/>
          <w:kern w:val="0"/>
        </w:rPr>
        <w:t>бiсквiтної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i для кондитерського виробництва Тростянецької фабрики Товариства Глобальна команда кондитерської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B7395B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C43CA8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Глобальнi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команди </w:t>
      </w:r>
      <w:proofErr w:type="spellStart"/>
      <w:r>
        <w:rPr>
          <w:rFonts w:ascii="Times New Roman CYR" w:hAnsi="Times New Roman CYR" w:cs="Times New Roman CYR"/>
          <w:kern w:val="0"/>
        </w:rPr>
        <w:t>вiдповiдних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забезпечують розвиток торговельних марок, розробку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рецептiв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процесiв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правил маркування, контролю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аналiтичних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процедур та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питання, </w:t>
      </w:r>
      <w:proofErr w:type="spellStart"/>
      <w:r>
        <w:rPr>
          <w:rFonts w:ascii="Times New Roman CYR" w:hAnsi="Times New Roman CYR" w:cs="Times New Roman CYR"/>
          <w:kern w:val="0"/>
        </w:rPr>
        <w:t>пов'язанi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дослiдженнями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розробкою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виробляється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Товариства.</w:t>
      </w:r>
    </w:p>
    <w:p w14:paraId="5FBD5B4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E64BD5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6.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послуг) особи: </w:t>
      </w:r>
    </w:p>
    <w:p w14:paraId="79C1868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053D37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1) опис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та/або послуг),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виробляє/надає особа;</w:t>
      </w:r>
    </w:p>
    <w:p w14:paraId="7AE4935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DF6186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наступних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економiчної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5513C59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28F3FD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Код КВЕД 10.82 - Виробництво какао, шоколаду та цукрових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(основний вид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);</w:t>
      </w:r>
    </w:p>
    <w:p w14:paraId="7C8FFD3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AF2A53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Код КВЕД 10.72 - Виробництво </w:t>
      </w:r>
      <w:proofErr w:type="spellStart"/>
      <w:r>
        <w:rPr>
          <w:rFonts w:ascii="Times New Roman CYR" w:hAnsi="Times New Roman CYR" w:cs="Times New Roman CYR"/>
          <w:kern w:val="0"/>
        </w:rPr>
        <w:t>сухарiв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сухого печива; виробництво борошняних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тортiв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</w:t>
      </w:r>
      <w:proofErr w:type="spellStart"/>
      <w:r>
        <w:rPr>
          <w:rFonts w:ascii="Times New Roman CYR" w:hAnsi="Times New Roman CYR" w:cs="Times New Roman CYR"/>
          <w:kern w:val="0"/>
        </w:rPr>
        <w:t>тiстечок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тривалого </w:t>
      </w:r>
      <w:proofErr w:type="spellStart"/>
      <w:r>
        <w:rPr>
          <w:rFonts w:ascii="Times New Roman CYR" w:hAnsi="Times New Roman CYR" w:cs="Times New Roman CYR"/>
          <w:kern w:val="0"/>
        </w:rPr>
        <w:t>зберiгання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09B8EE4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69A9FB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Код КВЕД 46.36 - Оптова </w:t>
      </w:r>
      <w:proofErr w:type="spellStart"/>
      <w:r>
        <w:rPr>
          <w:rFonts w:ascii="Times New Roman CYR" w:hAnsi="Times New Roman CYR" w:cs="Times New Roman CYR"/>
          <w:kern w:val="0"/>
        </w:rPr>
        <w:t>торгiвля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цукром, шоколадом i кондитерськими виробами;</w:t>
      </w:r>
    </w:p>
    <w:p w14:paraId="44EF167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33D8FE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Код КВЕД 46.38 - Оптова </w:t>
      </w:r>
      <w:proofErr w:type="spellStart"/>
      <w:r>
        <w:rPr>
          <w:rFonts w:ascii="Times New Roman CYR" w:hAnsi="Times New Roman CYR" w:cs="Times New Roman CYR"/>
          <w:kern w:val="0"/>
        </w:rPr>
        <w:t>торгiвля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продуктами харчування, у тому </w:t>
      </w:r>
      <w:proofErr w:type="spellStart"/>
      <w:r>
        <w:rPr>
          <w:rFonts w:ascii="Times New Roman CYR" w:hAnsi="Times New Roman CYR" w:cs="Times New Roman CYR"/>
          <w:kern w:val="0"/>
        </w:rPr>
        <w:t>числi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рибою, </w:t>
      </w:r>
      <w:proofErr w:type="spellStart"/>
      <w:r>
        <w:rPr>
          <w:rFonts w:ascii="Times New Roman CYR" w:hAnsi="Times New Roman CYR" w:cs="Times New Roman CYR"/>
          <w:kern w:val="0"/>
        </w:rPr>
        <w:t>ракоподiбними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молюсками.</w:t>
      </w:r>
    </w:p>
    <w:p w14:paraId="0BC72F8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376D28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Основна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полягає у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(шоколаду, печива, </w:t>
      </w:r>
      <w:proofErr w:type="spellStart"/>
      <w:r>
        <w:rPr>
          <w:rFonts w:ascii="Times New Roman CYR" w:hAnsi="Times New Roman CYR" w:cs="Times New Roman CYR"/>
          <w:kern w:val="0"/>
        </w:rPr>
        <w:t>бiсквiтiв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жувальної гумки та </w:t>
      </w:r>
      <w:proofErr w:type="spellStart"/>
      <w:r>
        <w:rPr>
          <w:rFonts w:ascii="Times New Roman CYR" w:hAnsi="Times New Roman CYR" w:cs="Times New Roman CYR"/>
          <w:kern w:val="0"/>
        </w:rPr>
        <w:t>льодяникiв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). 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власних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так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r>
        <w:rPr>
          <w:rFonts w:ascii="Times New Roman CYR" w:hAnsi="Times New Roman CYR" w:cs="Times New Roman CYR"/>
          <w:kern w:val="0"/>
        </w:rPr>
        <w:lastRenderedPageBreak/>
        <w:t xml:space="preserve">вироблених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глобальної </w:t>
      </w:r>
      <w:proofErr w:type="spellStart"/>
      <w:r>
        <w:rPr>
          <w:rFonts w:ascii="Times New Roman CYR" w:hAnsi="Times New Roman CYR" w:cs="Times New Roman CYR"/>
          <w:kern w:val="0"/>
        </w:rPr>
        <w:t>Mondelz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 xml:space="preserve">, на ринку України. </w:t>
      </w:r>
    </w:p>
    <w:p w14:paraId="3077CE1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F2995E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Також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експортує </w:t>
      </w:r>
      <w:proofErr w:type="spellStart"/>
      <w:r>
        <w:rPr>
          <w:rFonts w:ascii="Times New Roman CYR" w:hAnsi="Times New Roman CYR" w:cs="Times New Roman CYR"/>
          <w:kern w:val="0"/>
        </w:rPr>
        <w:t>деякi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продукти, </w:t>
      </w:r>
      <w:proofErr w:type="spellStart"/>
      <w:r>
        <w:rPr>
          <w:rFonts w:ascii="Times New Roman CYR" w:hAnsi="Times New Roman CYR" w:cs="Times New Roman CYR"/>
          <w:kern w:val="0"/>
        </w:rPr>
        <w:t>виробленi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(на </w:t>
      </w:r>
      <w:proofErr w:type="spellStart"/>
      <w:r>
        <w:rPr>
          <w:rFonts w:ascii="Times New Roman CYR" w:hAnsi="Times New Roman CYR" w:cs="Times New Roman CYR"/>
          <w:kern w:val="0"/>
        </w:rPr>
        <w:t>Тростянецькiй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кондитерськiй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фабрицi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Вишгородський </w:t>
      </w:r>
      <w:proofErr w:type="spellStart"/>
      <w:r>
        <w:rPr>
          <w:rFonts w:ascii="Times New Roman CYR" w:hAnsi="Times New Roman CYR" w:cs="Times New Roman CYR"/>
          <w:kern w:val="0"/>
        </w:rPr>
        <w:t>чипсовiй</w:t>
      </w:r>
      <w:proofErr w:type="spellEnd"/>
      <w:r>
        <w:rPr>
          <w:rFonts w:ascii="Times New Roman CYR" w:hAnsi="Times New Roman CYR" w:cs="Times New Roman CYR"/>
          <w:kern w:val="0"/>
        </w:rPr>
        <w:t>), так i за кордоном.</w:t>
      </w:r>
    </w:p>
    <w:p w14:paraId="79699BEE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38FFCF5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2) обсяги виробництва (у натуральному та грошовому </w:t>
      </w:r>
      <w:proofErr w:type="spellStart"/>
      <w:r>
        <w:rPr>
          <w:rFonts w:ascii="Times New Roman CYR" w:hAnsi="Times New Roman CYR" w:cs="Times New Roman CYR"/>
          <w:kern w:val="0"/>
        </w:rPr>
        <w:t>виразi</w:t>
      </w:r>
      <w:proofErr w:type="spellEnd"/>
      <w:r>
        <w:rPr>
          <w:rFonts w:ascii="Times New Roman CYR" w:hAnsi="Times New Roman CYR" w:cs="Times New Roman CYR"/>
          <w:kern w:val="0"/>
        </w:rPr>
        <w:t>);</w:t>
      </w:r>
    </w:p>
    <w:p w14:paraId="25E83AD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925286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4 814 т на 1 217 317 тис. грн.</w:t>
      </w:r>
    </w:p>
    <w:p w14:paraId="018C1EB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783DCE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3) </w:t>
      </w:r>
      <w:proofErr w:type="spellStart"/>
      <w:r>
        <w:rPr>
          <w:rFonts w:ascii="Times New Roman CYR" w:hAnsi="Times New Roman CYR" w:cs="Times New Roman CYR"/>
          <w:kern w:val="0"/>
        </w:rPr>
        <w:t>середньореалiзацiйнi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18BF46A5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D05DF2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виробництво та </w:t>
      </w:r>
      <w:proofErr w:type="spellStart"/>
      <w:r>
        <w:rPr>
          <w:rFonts w:ascii="Times New Roman CYR" w:hAnsi="Times New Roman CYR" w:cs="Times New Roman CYR"/>
          <w:kern w:val="0"/>
        </w:rPr>
        <w:t>реалiзацiю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декiлькох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вiдрiзняються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асортиментом, споживчими характеристиками та </w:t>
      </w:r>
      <w:proofErr w:type="spellStart"/>
      <w:r>
        <w:rPr>
          <w:rFonts w:ascii="Times New Roman CYR" w:hAnsi="Times New Roman CYR" w:cs="Times New Roman CYR"/>
          <w:kern w:val="0"/>
        </w:rPr>
        <w:t>цiновими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сегментами. З огляду на суттєву </w:t>
      </w:r>
      <w:proofErr w:type="spellStart"/>
      <w:r>
        <w:rPr>
          <w:rFonts w:ascii="Times New Roman CYR" w:hAnsi="Times New Roman CYR" w:cs="Times New Roman CYR"/>
          <w:kern w:val="0"/>
        </w:rPr>
        <w:t>диференцiацiю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товарних </w:t>
      </w:r>
      <w:proofErr w:type="spellStart"/>
      <w:r>
        <w:rPr>
          <w:rFonts w:ascii="Times New Roman CYR" w:hAnsi="Times New Roman CYR" w:cs="Times New Roman CYR"/>
          <w:kern w:val="0"/>
        </w:rPr>
        <w:t>позицiй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визначення узагальненого показника </w:t>
      </w:r>
      <w:proofErr w:type="spellStart"/>
      <w:r>
        <w:rPr>
          <w:rFonts w:ascii="Times New Roman CYR" w:hAnsi="Times New Roman CYR" w:cs="Times New Roman CYR"/>
          <w:kern w:val="0"/>
        </w:rPr>
        <w:t>середньореалiзацiйної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є </w:t>
      </w:r>
      <w:proofErr w:type="spellStart"/>
      <w:r>
        <w:rPr>
          <w:rFonts w:ascii="Times New Roman CYR" w:hAnsi="Times New Roman CYR" w:cs="Times New Roman CYR"/>
          <w:kern w:val="0"/>
        </w:rPr>
        <w:t>методологiчно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коректним та не </w:t>
      </w:r>
      <w:proofErr w:type="spellStart"/>
      <w:r>
        <w:rPr>
          <w:rFonts w:ascii="Times New Roman CYR" w:hAnsi="Times New Roman CYR" w:cs="Times New Roman CYR"/>
          <w:kern w:val="0"/>
        </w:rPr>
        <w:t>вiдображатиме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реальної структури </w:t>
      </w:r>
      <w:proofErr w:type="spellStart"/>
      <w:r>
        <w:rPr>
          <w:rFonts w:ascii="Times New Roman CYR" w:hAnsi="Times New Roman CYR" w:cs="Times New Roman CYR"/>
          <w:kern w:val="0"/>
        </w:rPr>
        <w:t>продажiв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54F2313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801816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Товариство не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розрахунок </w:t>
      </w:r>
      <w:proofErr w:type="spellStart"/>
      <w:r>
        <w:rPr>
          <w:rFonts w:ascii="Times New Roman CYR" w:hAnsi="Times New Roman CYR" w:cs="Times New Roman CYR"/>
          <w:kern w:val="0"/>
        </w:rPr>
        <w:t>середньореалiзацiйних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окремого </w:t>
      </w:r>
      <w:proofErr w:type="spellStart"/>
      <w:r>
        <w:rPr>
          <w:rFonts w:ascii="Times New Roman CYR" w:hAnsi="Times New Roman CYR" w:cs="Times New Roman CYR"/>
          <w:kern w:val="0"/>
        </w:rPr>
        <w:t>аналiтичного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показника.</w:t>
      </w:r>
    </w:p>
    <w:p w14:paraId="5CCEC6D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3AE8E8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4) загальна сума виручки;</w:t>
      </w:r>
    </w:p>
    <w:p w14:paraId="5A9DBC6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050ED6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Кондитерськi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вироби  984 790 тис. грн.</w:t>
      </w:r>
    </w:p>
    <w:p w14:paraId="6BB0F85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F33ECC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Печиво  423 802 тис. грн.</w:t>
      </w:r>
    </w:p>
    <w:p w14:paraId="060EAF83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C6FF0C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Солонi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закуски  367 441 тис. грн.</w:t>
      </w:r>
    </w:p>
    <w:p w14:paraId="6D7416D8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99D4AB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Жувальна гумка  86 941 тис. грн.</w:t>
      </w:r>
    </w:p>
    <w:p w14:paraId="42472345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E20E608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Какао-</w:t>
      </w:r>
      <w:proofErr w:type="spellStart"/>
      <w:r>
        <w:rPr>
          <w:rFonts w:ascii="Times New Roman CYR" w:hAnsi="Times New Roman CYR" w:cs="Times New Roman CYR"/>
          <w:kern w:val="0"/>
        </w:rPr>
        <w:t>продукцiя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 - </w:t>
      </w:r>
    </w:p>
    <w:p w14:paraId="0F25A43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21892C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Всього доходу:  1 862 974 тис. грн.</w:t>
      </w:r>
    </w:p>
    <w:p w14:paraId="73C32E0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1CAF2E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5) загальна сума експорту, частка експорту в загальному </w:t>
      </w:r>
      <w:proofErr w:type="spellStart"/>
      <w:r>
        <w:rPr>
          <w:rFonts w:ascii="Times New Roman CYR" w:hAnsi="Times New Roman CYR" w:cs="Times New Roman CYR"/>
          <w:kern w:val="0"/>
        </w:rPr>
        <w:t>обсязi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продажiв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01D47E47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FFD29C8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Реалiзацiя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експорт   524 112 тис. грн.</w:t>
      </w:r>
    </w:p>
    <w:p w14:paraId="3E38BC25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196A3C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а саме:   </w:t>
      </w:r>
    </w:p>
    <w:p w14:paraId="2B16801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93D7217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Казахстан  258 310 тис. грн.</w:t>
      </w:r>
    </w:p>
    <w:p w14:paraId="654E8D8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197941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Грузiя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 72 291 тис. грн.</w:t>
      </w:r>
    </w:p>
    <w:p w14:paraId="7F17E97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365BC7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Молдова  69 857 тис. грн.</w:t>
      </w:r>
    </w:p>
    <w:p w14:paraId="00FC5A3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C1E4EF7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Азербайджан  47 722 тис. грн.</w:t>
      </w:r>
    </w:p>
    <w:p w14:paraId="61C8492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BAB201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Швейцарiя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 23 880 тис. грн.</w:t>
      </w:r>
    </w:p>
    <w:p w14:paraId="4EFA80F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B32A4E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країни  52 052 тис. грн.</w:t>
      </w:r>
    </w:p>
    <w:p w14:paraId="60ED0097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F3C969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Реалiзацiя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внутрiшньому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ринку  1 338 862 тис. грн.</w:t>
      </w:r>
    </w:p>
    <w:p w14:paraId="5269203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6062C1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lastRenderedPageBreak/>
        <w:t>Всього доходу  1 862 974 тис. грн.</w:t>
      </w:r>
    </w:p>
    <w:p w14:paraId="55D6FC3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397E11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6) </w:t>
      </w:r>
      <w:proofErr w:type="spellStart"/>
      <w:r>
        <w:rPr>
          <w:rFonts w:ascii="Times New Roman CYR" w:hAnsi="Times New Roman CYR" w:cs="Times New Roman CYR"/>
          <w:kern w:val="0"/>
        </w:rPr>
        <w:t>залежнiсть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kern w:val="0"/>
        </w:rPr>
        <w:t>змiн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64A21D65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A4E8BD3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 </w:t>
      </w:r>
      <w:proofErr w:type="spellStart"/>
      <w:r>
        <w:rPr>
          <w:rFonts w:ascii="Times New Roman CYR" w:hAnsi="Times New Roman CYR" w:cs="Times New Roman CYR"/>
          <w:kern w:val="0"/>
        </w:rPr>
        <w:t>цiлому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залежить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сезонностi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Проте, сезон має певний вплив на продаж шоколаду: </w:t>
      </w:r>
      <w:proofErr w:type="spellStart"/>
      <w:r>
        <w:rPr>
          <w:rFonts w:ascii="Times New Roman CYR" w:hAnsi="Times New Roman CYR" w:cs="Times New Roman CYR"/>
          <w:kern w:val="0"/>
        </w:rPr>
        <w:t>влiтку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обсяги продажу шоколаду дещо знижуються, а у </w:t>
      </w:r>
      <w:proofErr w:type="spellStart"/>
      <w:r>
        <w:rPr>
          <w:rFonts w:ascii="Times New Roman CYR" w:hAnsi="Times New Roman CYR" w:cs="Times New Roman CYR"/>
          <w:kern w:val="0"/>
        </w:rPr>
        <w:t>перiод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новорiчних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свят - навпаки зростають. </w:t>
      </w:r>
    </w:p>
    <w:p w14:paraId="7256F93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DA38B7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7)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клiєнти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бiльше</w:t>
      </w:r>
      <w:proofErr w:type="spellEnd"/>
      <w:r>
        <w:rPr>
          <w:rFonts w:ascii="Times New Roman CYR" w:hAnsi="Times New Roman CYR" w:cs="Times New Roman CYR"/>
          <w:kern w:val="0"/>
        </w:rPr>
        <w:t xml:space="preserve"> 5 % у </w:t>
      </w:r>
      <w:proofErr w:type="spellStart"/>
      <w:r>
        <w:rPr>
          <w:rFonts w:ascii="Times New Roman CYR" w:hAnsi="Times New Roman CYR" w:cs="Times New Roman CYR"/>
          <w:kern w:val="0"/>
        </w:rPr>
        <w:t>загальнiй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сумi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виручки);</w:t>
      </w:r>
    </w:p>
    <w:p w14:paraId="562A685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3F2959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Основними </w:t>
      </w:r>
      <w:proofErr w:type="spellStart"/>
      <w:r>
        <w:rPr>
          <w:rFonts w:ascii="Times New Roman CYR" w:hAnsi="Times New Roman CYR" w:cs="Times New Roman CYR"/>
          <w:kern w:val="0"/>
        </w:rPr>
        <w:t>клiєнтами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дистриб'ютори, </w:t>
      </w:r>
      <w:proofErr w:type="spellStart"/>
      <w:r>
        <w:rPr>
          <w:rFonts w:ascii="Times New Roman CYR" w:hAnsi="Times New Roman CYR" w:cs="Times New Roman CYR"/>
          <w:kern w:val="0"/>
        </w:rPr>
        <w:t>великi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нацiональнi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мiжнароднi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торговельнi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здiйснюють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свою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групи </w:t>
      </w:r>
      <w:proofErr w:type="spellStart"/>
      <w:r>
        <w:rPr>
          <w:rFonts w:ascii="Times New Roman CYR" w:hAnsi="Times New Roman CYR" w:cs="Times New Roman CYR"/>
          <w:kern w:val="0"/>
        </w:rPr>
        <w:t>Mondelez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C61D1F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FBFEFB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8) ринки збуту та країни, в яких особою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115BAEA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546E8A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Реалiзацiя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експорт, а саме: Казахстан, </w:t>
      </w:r>
      <w:proofErr w:type="spellStart"/>
      <w:r>
        <w:rPr>
          <w:rFonts w:ascii="Times New Roman CYR" w:hAnsi="Times New Roman CYR" w:cs="Times New Roman CYR"/>
          <w:kern w:val="0"/>
        </w:rPr>
        <w:t>Грузiя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Молдова, Азербайджан, </w:t>
      </w:r>
      <w:proofErr w:type="spellStart"/>
      <w:r>
        <w:rPr>
          <w:rFonts w:ascii="Times New Roman CYR" w:hAnsi="Times New Roman CYR" w:cs="Times New Roman CYR"/>
          <w:kern w:val="0"/>
        </w:rPr>
        <w:t>Швейцарiя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країни та </w:t>
      </w:r>
      <w:proofErr w:type="spellStart"/>
      <w:r>
        <w:rPr>
          <w:rFonts w:ascii="Times New Roman CYR" w:hAnsi="Times New Roman CYR" w:cs="Times New Roman CYR"/>
          <w:kern w:val="0"/>
        </w:rPr>
        <w:t>реалiзацiя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внутрiшньому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ринку  </w:t>
      </w:r>
    </w:p>
    <w:p w14:paraId="0C56F3F5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ED9A975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9) канали збуту;</w:t>
      </w:r>
    </w:p>
    <w:p w14:paraId="7F46FB3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11F7338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реалiзує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свою </w:t>
      </w:r>
      <w:proofErr w:type="spellStart"/>
      <w:r>
        <w:rPr>
          <w:rFonts w:ascii="Times New Roman CYR" w:hAnsi="Times New Roman CYR" w:cs="Times New Roman CYR"/>
          <w:kern w:val="0"/>
        </w:rPr>
        <w:t>продукцiю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мiсцевим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дистриб'юторам та ключовим </w:t>
      </w:r>
      <w:proofErr w:type="spellStart"/>
      <w:r>
        <w:rPr>
          <w:rFonts w:ascii="Times New Roman CYR" w:hAnsi="Times New Roman CYR" w:cs="Times New Roman CYR"/>
          <w:kern w:val="0"/>
        </w:rPr>
        <w:t>клiєнтам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 (великим українським </w:t>
      </w:r>
      <w:proofErr w:type="spellStart"/>
      <w:r>
        <w:rPr>
          <w:rFonts w:ascii="Times New Roman CYR" w:hAnsi="Times New Roman CYR" w:cs="Times New Roman CYR"/>
          <w:kern w:val="0"/>
        </w:rPr>
        <w:t>роздрiбним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мережам), а також проводить </w:t>
      </w:r>
      <w:proofErr w:type="spellStart"/>
      <w:r>
        <w:rPr>
          <w:rFonts w:ascii="Times New Roman CYR" w:hAnsi="Times New Roman CYR" w:cs="Times New Roman CYR"/>
          <w:kern w:val="0"/>
        </w:rPr>
        <w:t>експортнi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операцiї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багатьох  країн </w:t>
      </w:r>
      <w:proofErr w:type="spellStart"/>
      <w:r>
        <w:rPr>
          <w:rFonts w:ascii="Times New Roman CYR" w:hAnsi="Times New Roman CYR" w:cs="Times New Roman CYR"/>
          <w:kern w:val="0"/>
        </w:rPr>
        <w:t>свiту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. 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продаж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наступними брендами: Ведмедик "БАРНI", </w:t>
      </w:r>
      <w:proofErr w:type="spellStart"/>
      <w:r>
        <w:rPr>
          <w:rFonts w:ascii="Times New Roman CYR" w:hAnsi="Times New Roman CYR" w:cs="Times New Roman CYR"/>
          <w:kern w:val="0"/>
        </w:rPr>
        <w:t>Belvita</w:t>
      </w:r>
      <w:proofErr w:type="spellEnd"/>
      <w:r>
        <w:rPr>
          <w:rFonts w:ascii="Times New Roman CYR" w:hAnsi="Times New Roman CYR" w:cs="Times New Roman CYR"/>
          <w:kern w:val="0"/>
        </w:rPr>
        <w:t xml:space="preserve">, "Корона", "Люкс", </w:t>
      </w:r>
      <w:proofErr w:type="spellStart"/>
      <w:r>
        <w:rPr>
          <w:rFonts w:ascii="Times New Roman CYR" w:hAnsi="Times New Roman CYR" w:cs="Times New Roman CYR"/>
          <w:kern w:val="0"/>
        </w:rPr>
        <w:t>Milka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Oreo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Tuc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Dirol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Halls</w:t>
      </w:r>
      <w:proofErr w:type="spellEnd"/>
      <w:r>
        <w:rPr>
          <w:rFonts w:ascii="Times New Roman CYR" w:hAnsi="Times New Roman CYR" w:cs="Times New Roman CYR"/>
          <w:kern w:val="0"/>
        </w:rPr>
        <w:t xml:space="preserve">, 7 </w:t>
      </w:r>
      <w:proofErr w:type="spellStart"/>
      <w:r>
        <w:rPr>
          <w:rFonts w:ascii="Times New Roman CYR" w:hAnsi="Times New Roman CYR" w:cs="Times New Roman CYR"/>
          <w:kern w:val="0"/>
        </w:rPr>
        <w:t>Days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Chipicao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Toblerone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0E94254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465F665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10)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постачальники та види 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та/або послуг,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вони постачають/надають </w:t>
      </w:r>
      <w:proofErr w:type="spellStart"/>
      <w:r>
        <w:rPr>
          <w:rFonts w:ascii="Times New Roman CYR" w:hAnsi="Times New Roman CYR" w:cs="Times New Roman CYR"/>
          <w:kern w:val="0"/>
        </w:rPr>
        <w:t>особi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країни з яких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постачання/надання 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>/послуг;</w:t>
      </w:r>
    </w:p>
    <w:p w14:paraId="36AA5AF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071244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спiвпрацює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рiзними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постачальниками як 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так i послуг, проте основними постачальниками є постачальники сировини та пакування для виробництва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групи </w:t>
      </w:r>
      <w:proofErr w:type="spellStart"/>
      <w:r>
        <w:rPr>
          <w:rFonts w:ascii="Times New Roman CYR" w:hAnsi="Times New Roman CYR" w:cs="Times New Roman CYR"/>
          <w:kern w:val="0"/>
        </w:rPr>
        <w:t>Mondelez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 яких Товариство купує товари для продажу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4F8A850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01D217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11) </w:t>
      </w:r>
      <w:proofErr w:type="spellStart"/>
      <w:r>
        <w:rPr>
          <w:rFonts w:ascii="Times New Roman CYR" w:hAnsi="Times New Roman CYR" w:cs="Times New Roman CYR"/>
          <w:kern w:val="0"/>
        </w:rPr>
        <w:t>особливостi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стану розвитку </w:t>
      </w:r>
      <w:proofErr w:type="spellStart"/>
      <w:r>
        <w:rPr>
          <w:rFonts w:ascii="Times New Roman CYR" w:hAnsi="Times New Roman CYR" w:cs="Times New Roman CYR"/>
          <w:kern w:val="0"/>
        </w:rPr>
        <w:t>галузi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 </w:t>
      </w:r>
      <w:proofErr w:type="spellStart"/>
      <w:r>
        <w:rPr>
          <w:rFonts w:ascii="Times New Roman CYR" w:hAnsi="Times New Roman CYR" w:cs="Times New Roman CYR"/>
          <w:kern w:val="0"/>
        </w:rPr>
        <w:t>якiй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особа;</w:t>
      </w:r>
    </w:p>
    <w:p w14:paraId="4899FBF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663365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оперує на висококонкурентному ринку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категорiях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печива, </w:t>
      </w:r>
      <w:proofErr w:type="spellStart"/>
      <w:r>
        <w:rPr>
          <w:rFonts w:ascii="Times New Roman CYR" w:hAnsi="Times New Roman CYR" w:cs="Times New Roman CYR"/>
          <w:kern w:val="0"/>
        </w:rPr>
        <w:t>чипсiв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жувальної гумки та </w:t>
      </w:r>
      <w:proofErr w:type="spellStart"/>
      <w:r>
        <w:rPr>
          <w:rFonts w:ascii="Times New Roman CYR" w:hAnsi="Times New Roman CYR" w:cs="Times New Roman CYR"/>
          <w:kern w:val="0"/>
        </w:rPr>
        <w:t>льодяникiв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В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 </w:t>
      </w:r>
      <w:proofErr w:type="spellStart"/>
      <w:r>
        <w:rPr>
          <w:rFonts w:ascii="Times New Roman CYR" w:hAnsi="Times New Roman CYR" w:cs="Times New Roman CYR"/>
          <w:kern w:val="0"/>
        </w:rPr>
        <w:t>данi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ринкiв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печива, солоних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жувальної гумки (за даними </w:t>
      </w:r>
      <w:proofErr w:type="spellStart"/>
      <w:r>
        <w:rPr>
          <w:rFonts w:ascii="Times New Roman CYR" w:hAnsi="Times New Roman CYR" w:cs="Times New Roman CYR"/>
          <w:kern w:val="0"/>
        </w:rPr>
        <w:t>Євромонiтор</w:t>
      </w:r>
      <w:proofErr w:type="spellEnd"/>
      <w:r>
        <w:rPr>
          <w:rFonts w:ascii="Times New Roman CYR" w:hAnsi="Times New Roman CYR" w:cs="Times New Roman CYR"/>
          <w:kern w:val="0"/>
        </w:rPr>
        <w:t>).</w:t>
      </w:r>
    </w:p>
    <w:p w14:paraId="3728E07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637A01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печива (паковане i не паковане)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протягом </w:t>
      </w:r>
      <w:proofErr w:type="spellStart"/>
      <w:r>
        <w:rPr>
          <w:rFonts w:ascii="Times New Roman CYR" w:hAnsi="Times New Roman CYR" w:cs="Times New Roman CYR"/>
          <w:kern w:val="0"/>
        </w:rPr>
        <w:t>останнiх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продовжив зростання в 2024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Ринок печива, на якому оперує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складається з </w:t>
      </w:r>
      <w:proofErr w:type="spellStart"/>
      <w:r>
        <w:rPr>
          <w:rFonts w:ascii="Times New Roman CYR" w:hAnsi="Times New Roman CYR" w:cs="Times New Roman CYR"/>
          <w:kern w:val="0"/>
        </w:rPr>
        <w:t>сегментiв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солодкого печива, солоних </w:t>
      </w:r>
      <w:proofErr w:type="spellStart"/>
      <w:r>
        <w:rPr>
          <w:rFonts w:ascii="Times New Roman CYR" w:hAnsi="Times New Roman CYR" w:cs="Times New Roman CYR"/>
          <w:kern w:val="0"/>
        </w:rPr>
        <w:t>крекерiв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бiсквiтних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тiстечок</w:t>
      </w:r>
      <w:proofErr w:type="spellEnd"/>
      <w:r>
        <w:rPr>
          <w:rFonts w:ascii="Times New Roman CYR" w:hAnsi="Times New Roman CYR" w:cs="Times New Roman CYR"/>
          <w:kern w:val="0"/>
        </w:rPr>
        <w:t>.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сегментах пакованого печива та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мережами.</w:t>
      </w:r>
    </w:p>
    <w:p w14:paraId="0F05D6B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E0C13E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шоколадних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стрiмко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до 2021 року включно, i </w:t>
      </w:r>
      <w:proofErr w:type="spellStart"/>
      <w:r>
        <w:rPr>
          <w:rFonts w:ascii="Times New Roman CYR" w:hAnsi="Times New Roman CYR" w:cs="Times New Roman CYR"/>
          <w:kern w:val="0"/>
        </w:rPr>
        <w:t>вiдновив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 2023-2024 роках. Ринок пакованих шоколадних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на якому оперує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складається з </w:t>
      </w:r>
      <w:proofErr w:type="spellStart"/>
      <w:r>
        <w:rPr>
          <w:rFonts w:ascii="Times New Roman CYR" w:hAnsi="Times New Roman CYR" w:cs="Times New Roman CYR"/>
          <w:kern w:val="0"/>
        </w:rPr>
        <w:t>сегментiв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плиткового шоколаду, коробкових цукерок, шоколадних </w:t>
      </w:r>
      <w:proofErr w:type="spellStart"/>
      <w:r>
        <w:rPr>
          <w:rFonts w:ascii="Times New Roman CYR" w:hAnsi="Times New Roman CYR" w:cs="Times New Roman CYR"/>
          <w:kern w:val="0"/>
        </w:rPr>
        <w:t>батончикiв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фiгурних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>.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сегментах пакованих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мережами.</w:t>
      </w:r>
    </w:p>
    <w:p w14:paraId="60659AA7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4EAE8F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солоних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стрiмко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до 2021 року включно, i </w:t>
      </w:r>
      <w:proofErr w:type="spellStart"/>
      <w:r>
        <w:rPr>
          <w:rFonts w:ascii="Times New Roman CYR" w:hAnsi="Times New Roman CYR" w:cs="Times New Roman CYR"/>
          <w:kern w:val="0"/>
        </w:rPr>
        <w:t>вiдновив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 2023-2024 роках. Ринок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чипсiв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менш висококонкурентним в </w:t>
      </w:r>
      <w:proofErr w:type="spellStart"/>
      <w:r>
        <w:rPr>
          <w:rFonts w:ascii="Times New Roman CYR" w:hAnsi="Times New Roman CYR" w:cs="Times New Roman CYR"/>
          <w:kern w:val="0"/>
        </w:rPr>
        <w:t>порiвнянi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ринками, де оперує </w:t>
      </w:r>
      <w:r>
        <w:rPr>
          <w:rFonts w:ascii="Times New Roman CYR" w:hAnsi="Times New Roman CYR" w:cs="Times New Roman CYR"/>
          <w:kern w:val="0"/>
        </w:rPr>
        <w:lastRenderedPageBreak/>
        <w:t>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Україна". 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мережами.</w:t>
      </w:r>
    </w:p>
    <w:p w14:paraId="32F8F01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31FE625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жувальної гумки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стрiмко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до 2021 року включно, i </w:t>
      </w:r>
      <w:proofErr w:type="spellStart"/>
      <w:r>
        <w:rPr>
          <w:rFonts w:ascii="Times New Roman CYR" w:hAnsi="Times New Roman CYR" w:cs="Times New Roman CYR"/>
          <w:kern w:val="0"/>
        </w:rPr>
        <w:t>вiдновив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 2023-2024 роках. 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мережами.</w:t>
      </w:r>
    </w:p>
    <w:p w14:paraId="49CCE4F8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478DB87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12) опис </w:t>
      </w:r>
      <w:proofErr w:type="spellStart"/>
      <w:r>
        <w:rPr>
          <w:rFonts w:ascii="Times New Roman CYR" w:hAnsi="Times New Roman CYR" w:cs="Times New Roman CYR"/>
          <w:kern w:val="0"/>
        </w:rPr>
        <w:t>технологiй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 особа у своїй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3B8AB74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3A66547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Фабрика є кондитерським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повного циклу, яке застосовує комплекс взаємопов'язаних </w:t>
      </w:r>
      <w:proofErr w:type="spellStart"/>
      <w:r>
        <w:rPr>
          <w:rFonts w:ascii="Times New Roman CYR" w:hAnsi="Times New Roman CYR" w:cs="Times New Roman CYR"/>
          <w:kern w:val="0"/>
        </w:rPr>
        <w:t>технологiй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пiдготовку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технологiчної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води та пари для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виробництва, повний цикл переробки какао-</w:t>
      </w:r>
      <w:proofErr w:type="spellStart"/>
      <w:r>
        <w:rPr>
          <w:rFonts w:ascii="Times New Roman CYR" w:hAnsi="Times New Roman CYR" w:cs="Times New Roman CYR"/>
          <w:kern w:val="0"/>
        </w:rPr>
        <w:t>бобiв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kern w:val="0"/>
        </w:rPr>
        <w:t>технологiї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приготування шоколадних мас </w:t>
      </w:r>
      <w:proofErr w:type="spellStart"/>
      <w:r>
        <w:rPr>
          <w:rFonts w:ascii="Times New Roman CYR" w:hAnsi="Times New Roman CYR" w:cs="Times New Roman CYR"/>
          <w:kern w:val="0"/>
        </w:rPr>
        <w:t>рiзних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рецептур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використанням </w:t>
      </w:r>
      <w:proofErr w:type="spellStart"/>
      <w:r>
        <w:rPr>
          <w:rFonts w:ascii="Times New Roman CYR" w:hAnsi="Times New Roman CYR" w:cs="Times New Roman CYR"/>
          <w:kern w:val="0"/>
        </w:rPr>
        <w:t>змiшувального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коншувального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темперувального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обладнання. </w:t>
      </w:r>
    </w:p>
    <w:p w14:paraId="3188350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1662388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бiсквiтної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фабрика використовує </w:t>
      </w:r>
      <w:proofErr w:type="spellStart"/>
      <w:r>
        <w:rPr>
          <w:rFonts w:ascii="Times New Roman CYR" w:hAnsi="Times New Roman CYR" w:cs="Times New Roman CYR"/>
          <w:kern w:val="0"/>
        </w:rPr>
        <w:t>технологiї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автоматизованого приймання, зважування та контролю сировини, точного дозування </w:t>
      </w:r>
      <w:proofErr w:type="spellStart"/>
      <w:r>
        <w:rPr>
          <w:rFonts w:ascii="Times New Roman CYR" w:hAnsi="Times New Roman CYR" w:cs="Times New Roman CYR"/>
          <w:kern w:val="0"/>
        </w:rPr>
        <w:t>iнгредiєнтiв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механiзованого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замiшування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тiста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рiзними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рецептурами, формування заготовок формувальними машинами та екструдерами, безперервного </w:t>
      </w:r>
      <w:proofErr w:type="spellStart"/>
      <w:r>
        <w:rPr>
          <w:rFonts w:ascii="Times New Roman CYR" w:hAnsi="Times New Roman CYR" w:cs="Times New Roman CYR"/>
          <w:kern w:val="0"/>
        </w:rPr>
        <w:t>випiкання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тунельних печах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контрольованими параметрами, </w:t>
      </w:r>
      <w:proofErr w:type="spellStart"/>
      <w:r>
        <w:rPr>
          <w:rFonts w:ascii="Times New Roman CYR" w:hAnsi="Times New Roman CYR" w:cs="Times New Roman CYR"/>
          <w:kern w:val="0"/>
        </w:rPr>
        <w:t>стадiйного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охолодження, нанесення начинок i декорування на </w:t>
      </w:r>
      <w:proofErr w:type="spellStart"/>
      <w:r>
        <w:rPr>
          <w:rFonts w:ascii="Times New Roman CYR" w:hAnsi="Times New Roman CYR" w:cs="Times New Roman CYR"/>
          <w:kern w:val="0"/>
        </w:rPr>
        <w:t>вiдповiдних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лiнiях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566DECC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221560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На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етапах впроваджено </w:t>
      </w:r>
      <w:proofErr w:type="spellStart"/>
      <w:r>
        <w:rPr>
          <w:rFonts w:ascii="Times New Roman CYR" w:hAnsi="Times New Roman CYR" w:cs="Times New Roman CYR"/>
          <w:kern w:val="0"/>
        </w:rPr>
        <w:t>високотехнологiчний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лабораторний контроль (</w:t>
      </w:r>
      <w:proofErr w:type="spellStart"/>
      <w:r>
        <w:rPr>
          <w:rFonts w:ascii="Times New Roman CYR" w:hAnsi="Times New Roman CYR" w:cs="Times New Roman CYR"/>
          <w:kern w:val="0"/>
        </w:rPr>
        <w:t>фiзико-хiмiчнi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органолептичнi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 потреби </w:t>
      </w:r>
      <w:proofErr w:type="spellStart"/>
      <w:r>
        <w:rPr>
          <w:rFonts w:ascii="Times New Roman CYR" w:hAnsi="Times New Roman CYR" w:cs="Times New Roman CYR"/>
          <w:kern w:val="0"/>
        </w:rPr>
        <w:t>мiкробiологiчнi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випробування) як сировини, так i готової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.  При цьому </w:t>
      </w:r>
      <w:proofErr w:type="spellStart"/>
      <w:r>
        <w:rPr>
          <w:rFonts w:ascii="Times New Roman CYR" w:hAnsi="Times New Roman CYR" w:cs="Times New Roman CYR"/>
          <w:kern w:val="0"/>
        </w:rPr>
        <w:t>бiльшiсть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лабораторного контролю i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 </w:t>
      </w:r>
      <w:proofErr w:type="spellStart"/>
      <w:r>
        <w:rPr>
          <w:rFonts w:ascii="Times New Roman CYR" w:hAnsi="Times New Roman CYR" w:cs="Times New Roman CYR"/>
          <w:kern w:val="0"/>
        </w:rPr>
        <w:t>виготовленi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провiдними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iноземними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виробниками, що забезпечує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автоматизацiї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стабiльнiсть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технологiчних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параметрiв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3ED115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8BE5008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13) </w:t>
      </w:r>
      <w:proofErr w:type="spellStart"/>
      <w:r>
        <w:rPr>
          <w:rFonts w:ascii="Times New Roman CYR" w:hAnsi="Times New Roman CYR" w:cs="Times New Roman CYR"/>
          <w:kern w:val="0"/>
        </w:rPr>
        <w:t>мiсце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на ринку, на якому вона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5811033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FB4692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14)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конкуренцiя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галузi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конкуренти особи;</w:t>
      </w:r>
    </w:p>
    <w:p w14:paraId="6733151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DBE2E3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Основними конкурентами в </w:t>
      </w:r>
      <w:proofErr w:type="spellStart"/>
      <w:r>
        <w:rPr>
          <w:rFonts w:ascii="Times New Roman CYR" w:hAnsi="Times New Roman CYR" w:cs="Times New Roman CYR"/>
          <w:kern w:val="0"/>
        </w:rPr>
        <w:t>бiсквiтiв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Рошен, </w:t>
      </w:r>
      <w:proofErr w:type="spellStart"/>
      <w:r>
        <w:rPr>
          <w:rFonts w:ascii="Times New Roman CYR" w:hAnsi="Times New Roman CYR" w:cs="Times New Roman CYR"/>
          <w:kern w:val="0"/>
        </w:rPr>
        <w:t>Контi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Ярич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приватнi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марки. </w:t>
      </w:r>
      <w:proofErr w:type="spellStart"/>
      <w:r>
        <w:rPr>
          <w:rFonts w:ascii="Times New Roman CYR" w:hAnsi="Times New Roman CYR" w:cs="Times New Roman CYR"/>
          <w:kern w:val="0"/>
        </w:rPr>
        <w:t>Найбiльш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конкурентним є сегмент солодкого печива, в той час як в крекерах та </w:t>
      </w:r>
      <w:proofErr w:type="spellStart"/>
      <w:r>
        <w:rPr>
          <w:rFonts w:ascii="Times New Roman CYR" w:hAnsi="Times New Roman CYR" w:cs="Times New Roman CYR"/>
          <w:kern w:val="0"/>
        </w:rPr>
        <w:t>тiстечках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оперує 2-3 великих </w:t>
      </w:r>
      <w:proofErr w:type="spellStart"/>
      <w:r>
        <w:rPr>
          <w:rFonts w:ascii="Times New Roman CYR" w:hAnsi="Times New Roman CYR" w:cs="Times New Roman CYR"/>
          <w:kern w:val="0"/>
        </w:rPr>
        <w:t>гравцi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Основними конкурентами в </w:t>
      </w:r>
      <w:proofErr w:type="spellStart"/>
      <w:r>
        <w:rPr>
          <w:rFonts w:ascii="Times New Roman CYR" w:hAnsi="Times New Roman CYR" w:cs="Times New Roman CYR"/>
          <w:kern w:val="0"/>
        </w:rPr>
        <w:t>шоколадi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Рошен, </w:t>
      </w:r>
      <w:proofErr w:type="spellStart"/>
      <w:r>
        <w:rPr>
          <w:rFonts w:ascii="Times New Roman CYR" w:hAnsi="Times New Roman CYR" w:cs="Times New Roman CYR"/>
          <w:kern w:val="0"/>
        </w:rPr>
        <w:t>Мастерфудс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Ферреро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Мiлленiум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Нестле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Найбiльш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конкурентним є сегмент плитки, в той час як в коробках та батончиках основну долю займають 2-3 великих </w:t>
      </w:r>
      <w:proofErr w:type="spellStart"/>
      <w:r>
        <w:rPr>
          <w:rFonts w:ascii="Times New Roman CYR" w:hAnsi="Times New Roman CYR" w:cs="Times New Roman CYR"/>
          <w:kern w:val="0"/>
        </w:rPr>
        <w:t>гравцi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Основними конкурентами в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чипсах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Pepsi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Cо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брендом </w:t>
      </w:r>
      <w:proofErr w:type="spellStart"/>
      <w:r>
        <w:rPr>
          <w:rFonts w:ascii="Times New Roman CYR" w:hAnsi="Times New Roman CYR" w:cs="Times New Roman CYR"/>
          <w:kern w:val="0"/>
        </w:rPr>
        <w:t>Lays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приватнi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марки. Основним конкурентом виступає бренд </w:t>
      </w:r>
      <w:proofErr w:type="spellStart"/>
      <w:r>
        <w:rPr>
          <w:rFonts w:ascii="Times New Roman CYR" w:hAnsi="Times New Roman CYR" w:cs="Times New Roman CYR"/>
          <w:kern w:val="0"/>
        </w:rPr>
        <w:t>Or</w:t>
      </w:r>
      <w:r>
        <w:rPr>
          <w:rFonts w:ascii="Times New Roman CYR" w:hAnsi="Times New Roman CYR" w:cs="Times New Roman CYR"/>
          <w:kern w:val="0"/>
        </w:rPr>
        <w:t>bit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Mars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Foods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ринок є менш висококонкурентним в </w:t>
      </w:r>
      <w:proofErr w:type="spellStart"/>
      <w:r>
        <w:rPr>
          <w:rFonts w:ascii="Times New Roman CYR" w:hAnsi="Times New Roman CYR" w:cs="Times New Roman CYR"/>
          <w:kern w:val="0"/>
        </w:rPr>
        <w:t>порiвнянi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ринками, де оперує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Україна".</w:t>
      </w:r>
    </w:p>
    <w:p w14:paraId="73FEBEC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EEAB6B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15) </w:t>
      </w:r>
      <w:proofErr w:type="spellStart"/>
      <w:r>
        <w:rPr>
          <w:rFonts w:ascii="Times New Roman CYR" w:hAnsi="Times New Roman CYR" w:cs="Times New Roman CYR"/>
          <w:kern w:val="0"/>
        </w:rPr>
        <w:t>перспективнi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плани розвитку особи;</w:t>
      </w:r>
    </w:p>
    <w:p w14:paraId="5D71124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5D8032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Питаннями </w:t>
      </w:r>
      <w:proofErr w:type="spellStart"/>
      <w:r>
        <w:rPr>
          <w:rFonts w:ascii="Times New Roman CYR" w:hAnsi="Times New Roman CYR" w:cs="Times New Roman CYR"/>
          <w:kern w:val="0"/>
        </w:rPr>
        <w:t>стратегiчних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перспектив розвитку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дочiрнього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займається </w:t>
      </w:r>
      <w:proofErr w:type="spellStart"/>
      <w:r>
        <w:rPr>
          <w:rFonts w:ascii="Times New Roman CYR" w:hAnsi="Times New Roman CYR" w:cs="Times New Roman CYR"/>
          <w:kern w:val="0"/>
        </w:rPr>
        <w:t>Регiональна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команда </w:t>
      </w:r>
      <w:proofErr w:type="spellStart"/>
      <w:r>
        <w:rPr>
          <w:rFonts w:ascii="Times New Roman CYR" w:hAnsi="Times New Roman CYR" w:cs="Times New Roman CYR"/>
          <w:kern w:val="0"/>
        </w:rPr>
        <w:t>бiсквiтної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( для фабрики з виробництва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чiпсiв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дочiрнього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для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Тростянецької фабрики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 </w:t>
      </w:r>
      <w:proofErr w:type="spellStart"/>
      <w:r>
        <w:rPr>
          <w:rFonts w:ascii="Times New Roman CYR" w:hAnsi="Times New Roman CYR" w:cs="Times New Roman CYR"/>
          <w:kern w:val="0"/>
        </w:rPr>
        <w:t>Регiональна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команда кондитерської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( для кондитерського виробництва Тростянецької фабрики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). Впровадженням </w:t>
      </w:r>
      <w:proofErr w:type="spellStart"/>
      <w:r>
        <w:rPr>
          <w:rFonts w:ascii="Times New Roman CYR" w:hAnsi="Times New Roman CYR" w:cs="Times New Roman CYR"/>
          <w:kern w:val="0"/>
        </w:rPr>
        <w:t>стратегiї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пiдроздiлами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на </w:t>
      </w:r>
      <w:proofErr w:type="spellStart"/>
      <w:r>
        <w:rPr>
          <w:rFonts w:ascii="Times New Roman CYR" w:hAnsi="Times New Roman CYR" w:cs="Times New Roman CYR"/>
          <w:kern w:val="0"/>
        </w:rPr>
        <w:t>регiональному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так i на локальному </w:t>
      </w:r>
      <w:proofErr w:type="spellStart"/>
      <w:r>
        <w:rPr>
          <w:rFonts w:ascii="Times New Roman CYR" w:hAnsi="Times New Roman CYR" w:cs="Times New Roman CYR"/>
          <w:kern w:val="0"/>
        </w:rPr>
        <w:t>рiвнях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повнов</w:t>
      </w:r>
      <w:r>
        <w:rPr>
          <w:rFonts w:ascii="Times New Roman CYR" w:hAnsi="Times New Roman CYR" w:cs="Times New Roman CYR"/>
          <w:kern w:val="0"/>
        </w:rPr>
        <w:t xml:space="preserve">ажень та отриманих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затверджених на </w:t>
      </w:r>
      <w:proofErr w:type="spellStart"/>
      <w:r>
        <w:rPr>
          <w:rFonts w:ascii="Times New Roman CYR" w:hAnsi="Times New Roman CYR" w:cs="Times New Roman CYR"/>
          <w:kern w:val="0"/>
        </w:rPr>
        <w:t>регiональному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планує i </w:t>
      </w:r>
      <w:proofErr w:type="spellStart"/>
      <w:r>
        <w:rPr>
          <w:rFonts w:ascii="Times New Roman CYR" w:hAnsi="Times New Roman CYR" w:cs="Times New Roman CYR"/>
          <w:kern w:val="0"/>
        </w:rPr>
        <w:t>далi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iнвестувати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розширення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виробництва, запуски нових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покращення умов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AFE516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984B80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планує </w:t>
      </w:r>
      <w:proofErr w:type="spellStart"/>
      <w:r>
        <w:rPr>
          <w:rFonts w:ascii="Times New Roman CYR" w:hAnsi="Times New Roman CYR" w:cs="Times New Roman CYR"/>
          <w:kern w:val="0"/>
        </w:rPr>
        <w:t>стратегiчний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розвиток за двома напрямками :</w:t>
      </w:r>
    </w:p>
    <w:p w14:paraId="2394AA7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95BE9A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1) </w:t>
      </w:r>
      <w:proofErr w:type="spellStart"/>
      <w:r>
        <w:rPr>
          <w:rFonts w:ascii="Times New Roman CYR" w:hAnsi="Times New Roman CYR" w:cs="Times New Roman CYR"/>
          <w:kern w:val="0"/>
        </w:rPr>
        <w:t>внутрiшнiй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який полягає у </w:t>
      </w:r>
      <w:proofErr w:type="spellStart"/>
      <w:r>
        <w:rPr>
          <w:rFonts w:ascii="Times New Roman CYR" w:hAnsi="Times New Roman CYR" w:cs="Times New Roman CYR"/>
          <w:kern w:val="0"/>
        </w:rPr>
        <w:t>постiйному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покращеннi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показникiв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шляхом </w:t>
      </w:r>
      <w:r>
        <w:rPr>
          <w:rFonts w:ascii="Times New Roman CYR" w:hAnsi="Times New Roman CYR" w:cs="Times New Roman CYR"/>
          <w:kern w:val="0"/>
        </w:rPr>
        <w:lastRenderedPageBreak/>
        <w:t xml:space="preserve">побудови </w:t>
      </w:r>
      <w:proofErr w:type="spellStart"/>
      <w:r>
        <w:rPr>
          <w:rFonts w:ascii="Times New Roman CYR" w:hAnsi="Times New Roman CYR" w:cs="Times New Roman CYR"/>
          <w:kern w:val="0"/>
        </w:rPr>
        <w:t>самодостатнiх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 </w:t>
      </w:r>
      <w:proofErr w:type="spellStart"/>
      <w:r>
        <w:rPr>
          <w:rFonts w:ascii="Times New Roman CYR" w:hAnsi="Times New Roman CYR" w:cs="Times New Roman CYR"/>
          <w:kern w:val="0"/>
        </w:rPr>
        <w:t>спiвробiтникiв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через вдосконалення навичок та за рахунок розвитку </w:t>
      </w:r>
      <w:proofErr w:type="spellStart"/>
      <w:r>
        <w:rPr>
          <w:rFonts w:ascii="Times New Roman CYR" w:hAnsi="Times New Roman CYR" w:cs="Times New Roman CYR"/>
          <w:kern w:val="0"/>
        </w:rPr>
        <w:t>внутрiшнього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потенцiалу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76205AE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24C2D9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2) </w:t>
      </w:r>
      <w:proofErr w:type="spellStart"/>
      <w:r>
        <w:rPr>
          <w:rFonts w:ascii="Times New Roman CYR" w:hAnsi="Times New Roman CYR" w:cs="Times New Roman CYR"/>
          <w:kern w:val="0"/>
        </w:rPr>
        <w:t>зовнiшнiй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який полягає у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постачальниками сировини та пакування з питань впровадження </w:t>
      </w:r>
      <w:proofErr w:type="spellStart"/>
      <w:r>
        <w:rPr>
          <w:rFonts w:ascii="Times New Roman CYR" w:hAnsi="Times New Roman CYR" w:cs="Times New Roman CYR"/>
          <w:kern w:val="0"/>
        </w:rPr>
        <w:t>мiжнародних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стандартiв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їх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F7D62B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840685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Починаючи з </w:t>
      </w:r>
      <w:proofErr w:type="spellStart"/>
      <w:r>
        <w:rPr>
          <w:rFonts w:ascii="Times New Roman CYR" w:hAnsi="Times New Roman CYR" w:cs="Times New Roman CYR"/>
          <w:kern w:val="0"/>
        </w:rPr>
        <w:t>сiчня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2014 року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впроваджується культура </w:t>
      </w:r>
      <w:proofErr w:type="spellStart"/>
      <w:r>
        <w:rPr>
          <w:rFonts w:ascii="Times New Roman CYR" w:hAnsi="Times New Roman CYR" w:cs="Times New Roman CYR"/>
          <w:kern w:val="0"/>
        </w:rPr>
        <w:t>Iнтегрованого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Бережливого виробництва 6 Сигм - культура </w:t>
      </w:r>
      <w:proofErr w:type="spellStart"/>
      <w:r>
        <w:rPr>
          <w:rFonts w:ascii="Times New Roman CYR" w:hAnsi="Times New Roman CYR" w:cs="Times New Roman CYR"/>
          <w:kern w:val="0"/>
        </w:rPr>
        <w:t>спiвробiтникiв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"думати, планувати та </w:t>
      </w:r>
      <w:proofErr w:type="spellStart"/>
      <w:r>
        <w:rPr>
          <w:rFonts w:ascii="Times New Roman CYR" w:hAnsi="Times New Roman CYR" w:cs="Times New Roman CYR"/>
          <w:kern w:val="0"/>
        </w:rPr>
        <w:t>дiяти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власники обладнання та робочих </w:t>
      </w:r>
      <w:proofErr w:type="spellStart"/>
      <w:r>
        <w:rPr>
          <w:rFonts w:ascii="Times New Roman CYR" w:hAnsi="Times New Roman CYR" w:cs="Times New Roman CYR"/>
          <w:kern w:val="0"/>
        </w:rPr>
        <w:t>процесiв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". Ця нова </w:t>
      </w:r>
      <w:proofErr w:type="spellStart"/>
      <w:r>
        <w:rPr>
          <w:rFonts w:ascii="Times New Roman CYR" w:hAnsi="Times New Roman CYR" w:cs="Times New Roman CYR"/>
          <w:kern w:val="0"/>
        </w:rPr>
        <w:t>концепцiя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базується на </w:t>
      </w:r>
      <w:proofErr w:type="spellStart"/>
      <w:r>
        <w:rPr>
          <w:rFonts w:ascii="Times New Roman CYR" w:hAnsi="Times New Roman CYR" w:cs="Times New Roman CYR"/>
          <w:kern w:val="0"/>
        </w:rPr>
        <w:t>усуненнi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втрат та </w:t>
      </w:r>
      <w:proofErr w:type="spellStart"/>
      <w:r>
        <w:rPr>
          <w:rFonts w:ascii="Times New Roman CYR" w:hAnsi="Times New Roman CYR" w:cs="Times New Roman CYR"/>
          <w:kern w:val="0"/>
        </w:rPr>
        <w:t>дефектiв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передбачає </w:t>
      </w:r>
      <w:proofErr w:type="spellStart"/>
      <w:r>
        <w:rPr>
          <w:rFonts w:ascii="Times New Roman CYR" w:hAnsi="Times New Roman CYR" w:cs="Times New Roman CYR"/>
          <w:kern w:val="0"/>
        </w:rPr>
        <w:t>залученiсть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процесiв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оптимiзацiї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кожного </w:t>
      </w:r>
      <w:proofErr w:type="spellStart"/>
      <w:r>
        <w:rPr>
          <w:rFonts w:ascii="Times New Roman CYR" w:hAnsi="Times New Roman CYR" w:cs="Times New Roman CYR"/>
          <w:kern w:val="0"/>
        </w:rPr>
        <w:t>спiвробiтника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79F06A8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732FC4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7.  Опис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 </w:t>
      </w:r>
      <w:proofErr w:type="spellStart"/>
      <w:r>
        <w:rPr>
          <w:rFonts w:ascii="Times New Roman CYR" w:hAnsi="Times New Roman CYR" w:cs="Times New Roman CYR"/>
          <w:kern w:val="0"/>
        </w:rPr>
        <w:t>притаманнi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</w:t>
      </w:r>
      <w:proofErr w:type="spellStart"/>
      <w:r>
        <w:rPr>
          <w:rFonts w:ascii="Times New Roman CYR" w:hAnsi="Times New Roman CYR" w:cs="Times New Roman CYR"/>
          <w:kern w:val="0"/>
        </w:rPr>
        <w:t>пiдходи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ризиками, заходи особи щодо зменшення впливу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A061893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6E989E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ризики. </w:t>
      </w:r>
      <w:proofErr w:type="spellStart"/>
      <w:r>
        <w:rPr>
          <w:rFonts w:ascii="Times New Roman CYR" w:hAnsi="Times New Roman CYR" w:cs="Times New Roman CYR"/>
          <w:kern w:val="0"/>
        </w:rPr>
        <w:t>Функцiя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включає в себе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ризиками, а також </w:t>
      </w:r>
      <w:proofErr w:type="spellStart"/>
      <w:r>
        <w:rPr>
          <w:rFonts w:ascii="Times New Roman CYR" w:hAnsi="Times New Roman CYR" w:cs="Times New Roman CYR"/>
          <w:kern w:val="0"/>
        </w:rPr>
        <w:t>операцiйними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юридичними ризиками.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 складаються з ринкового ризику (який включає валютний ризик та </w:t>
      </w:r>
      <w:proofErr w:type="spellStart"/>
      <w:r>
        <w:rPr>
          <w:rFonts w:ascii="Times New Roman CYR" w:hAnsi="Times New Roman CYR" w:cs="Times New Roman CYR"/>
          <w:kern w:val="0"/>
        </w:rPr>
        <w:t>iнший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ризик), кредитного ризику та ризику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Основними </w:t>
      </w:r>
      <w:proofErr w:type="spellStart"/>
      <w:r>
        <w:rPr>
          <w:rFonts w:ascii="Times New Roman CYR" w:hAnsi="Times New Roman CYR" w:cs="Times New Roman CYR"/>
          <w:kern w:val="0"/>
        </w:rPr>
        <w:t>цiлями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 є </w:t>
      </w:r>
      <w:proofErr w:type="spellStart"/>
      <w:r>
        <w:rPr>
          <w:rFonts w:ascii="Times New Roman CYR" w:hAnsi="Times New Roman CYR" w:cs="Times New Roman CYR"/>
          <w:kern w:val="0"/>
        </w:rPr>
        <w:t>мiнiмiзацiя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пов'язаних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ними втрат, що досягається за рахунок </w:t>
      </w:r>
      <w:proofErr w:type="spellStart"/>
      <w:r>
        <w:rPr>
          <w:rFonts w:ascii="Times New Roman CYR" w:hAnsi="Times New Roman CYR" w:cs="Times New Roman CYR"/>
          <w:kern w:val="0"/>
        </w:rPr>
        <w:t>постiйного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монiторингу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визначення </w:t>
      </w:r>
      <w:proofErr w:type="spellStart"/>
      <w:r>
        <w:rPr>
          <w:rFonts w:ascii="Times New Roman CYR" w:hAnsi="Times New Roman CYR" w:cs="Times New Roman CYR"/>
          <w:kern w:val="0"/>
        </w:rPr>
        <w:t>лiмiтiв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ризику й нагляду за тим, щоб </w:t>
      </w:r>
      <w:proofErr w:type="spellStart"/>
      <w:r>
        <w:rPr>
          <w:rFonts w:ascii="Times New Roman CYR" w:hAnsi="Times New Roman CYR" w:cs="Times New Roman CYR"/>
          <w:kern w:val="0"/>
        </w:rPr>
        <w:t>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лiмiти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перевищувалися. </w:t>
      </w:r>
      <w:proofErr w:type="spellStart"/>
      <w:r>
        <w:rPr>
          <w:rFonts w:ascii="Times New Roman CYR" w:hAnsi="Times New Roman CYR" w:cs="Times New Roman CYR"/>
          <w:kern w:val="0"/>
        </w:rPr>
        <w:t>Упр</w:t>
      </w:r>
      <w:r>
        <w:rPr>
          <w:rFonts w:ascii="Times New Roman CYR" w:hAnsi="Times New Roman CYR" w:cs="Times New Roman CYR"/>
          <w:kern w:val="0"/>
        </w:rPr>
        <w:t>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операцiйними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юридичними ризиками має на </w:t>
      </w:r>
      <w:proofErr w:type="spellStart"/>
      <w:r>
        <w:rPr>
          <w:rFonts w:ascii="Times New Roman CYR" w:hAnsi="Times New Roman CYR" w:cs="Times New Roman CYR"/>
          <w:kern w:val="0"/>
        </w:rPr>
        <w:t>метi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забезпечення належного </w:t>
      </w:r>
      <w:proofErr w:type="spellStart"/>
      <w:r>
        <w:rPr>
          <w:rFonts w:ascii="Times New Roman CYR" w:hAnsi="Times New Roman CYR" w:cs="Times New Roman CYR"/>
          <w:kern w:val="0"/>
        </w:rPr>
        <w:t>функцiонування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внутрiшнiх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процедур та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спрямованi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мiнiмiзацiю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цих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85B6BB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63FD90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загальних </w:t>
      </w:r>
      <w:proofErr w:type="spellStart"/>
      <w:r>
        <w:rPr>
          <w:rFonts w:ascii="Times New Roman CYR" w:hAnsi="Times New Roman CYR" w:cs="Times New Roman CYR"/>
          <w:kern w:val="0"/>
        </w:rPr>
        <w:t>принципiв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ризиками, а також процедур, що охоплюють </w:t>
      </w:r>
      <w:proofErr w:type="spellStart"/>
      <w:r>
        <w:rPr>
          <w:rFonts w:ascii="Times New Roman CYR" w:hAnsi="Times New Roman CYR" w:cs="Times New Roman CYR"/>
          <w:kern w:val="0"/>
        </w:rPr>
        <w:t>окремi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ризики, </w:t>
      </w:r>
      <w:proofErr w:type="spellStart"/>
      <w:r>
        <w:rPr>
          <w:rFonts w:ascii="Times New Roman CYR" w:hAnsi="Times New Roman CYR" w:cs="Times New Roman CYR"/>
          <w:kern w:val="0"/>
        </w:rPr>
        <w:t>такi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валютний ризик, ризик процентної ставки, кредитний ризик та </w:t>
      </w:r>
      <w:proofErr w:type="spellStart"/>
      <w:r>
        <w:rPr>
          <w:rFonts w:ascii="Times New Roman CYR" w:hAnsi="Times New Roman CYR" w:cs="Times New Roman CYR"/>
          <w:kern w:val="0"/>
        </w:rPr>
        <w:t>iнвестування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надлишкової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A76503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7EF2F6E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Кредитний ризик.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наражається на кредитний ризик, який виникає </w:t>
      </w:r>
      <w:proofErr w:type="spellStart"/>
      <w:r>
        <w:rPr>
          <w:rFonts w:ascii="Times New Roman CYR" w:hAnsi="Times New Roman CYR" w:cs="Times New Roman CYR"/>
          <w:kern w:val="0"/>
        </w:rPr>
        <w:t>тодi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коли одна сторона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iнструменту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спричинить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збитки </w:t>
      </w:r>
      <w:proofErr w:type="spellStart"/>
      <w:r>
        <w:rPr>
          <w:rFonts w:ascii="Times New Roman CYR" w:hAnsi="Times New Roman CYR" w:cs="Times New Roman CYR"/>
          <w:kern w:val="0"/>
        </w:rPr>
        <w:t>другiй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сторонi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внаслiдок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невиконання взятих на себе зобов'язань. Кредитний ризик виникає в </w:t>
      </w:r>
      <w:proofErr w:type="spellStart"/>
      <w:r>
        <w:rPr>
          <w:rFonts w:ascii="Times New Roman CYR" w:hAnsi="Times New Roman CYR" w:cs="Times New Roman CYR"/>
          <w:kern w:val="0"/>
        </w:rPr>
        <w:t>результатi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кредитних умовах та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операцiй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контрагентами, </w:t>
      </w:r>
      <w:proofErr w:type="spellStart"/>
      <w:r>
        <w:rPr>
          <w:rFonts w:ascii="Times New Roman CYR" w:hAnsi="Times New Roman CYR" w:cs="Times New Roman CYR"/>
          <w:kern w:val="0"/>
        </w:rPr>
        <w:t>внаслiдок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яких виникають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активи. Для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кредитного ризику та </w:t>
      </w:r>
      <w:proofErr w:type="spellStart"/>
      <w:r>
        <w:rPr>
          <w:rFonts w:ascii="Times New Roman CYR" w:hAnsi="Times New Roman CYR" w:cs="Times New Roman CYR"/>
          <w:kern w:val="0"/>
        </w:rPr>
        <w:t>класифiкацiї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iнструментiв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сумою кредитного ризику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 два </w:t>
      </w:r>
      <w:proofErr w:type="spellStart"/>
      <w:r>
        <w:rPr>
          <w:rFonts w:ascii="Times New Roman CYR" w:hAnsi="Times New Roman CYR" w:cs="Times New Roman CYR"/>
          <w:kern w:val="0"/>
        </w:rPr>
        <w:t>пiдходи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внутрiшня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система </w:t>
      </w:r>
      <w:proofErr w:type="spellStart"/>
      <w:r>
        <w:rPr>
          <w:rFonts w:ascii="Times New Roman CYR" w:hAnsi="Times New Roman CYR" w:cs="Times New Roman CYR"/>
          <w:kern w:val="0"/>
        </w:rPr>
        <w:t>ре</w:t>
      </w:r>
      <w:r>
        <w:rPr>
          <w:rFonts w:ascii="Times New Roman CYR" w:hAnsi="Times New Roman CYR" w:cs="Times New Roman CYR"/>
          <w:kern w:val="0"/>
        </w:rPr>
        <w:t>йтингiв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</w:t>
      </w:r>
      <w:proofErr w:type="spellStart"/>
      <w:r>
        <w:rPr>
          <w:rFonts w:ascii="Times New Roman CYR" w:hAnsi="Times New Roman CYR" w:cs="Times New Roman CYR"/>
          <w:kern w:val="0"/>
        </w:rPr>
        <w:t>оцiнка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ризику </w:t>
      </w:r>
      <w:proofErr w:type="spellStart"/>
      <w:r>
        <w:rPr>
          <w:rFonts w:ascii="Times New Roman CYR" w:hAnsi="Times New Roman CYR" w:cs="Times New Roman CYR"/>
          <w:kern w:val="0"/>
        </w:rPr>
        <w:t>зовнiшнiм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мiжнародним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рейтинговим агентством </w:t>
      </w:r>
      <w:proofErr w:type="spellStart"/>
      <w:r>
        <w:rPr>
          <w:rFonts w:ascii="Times New Roman CYR" w:hAnsi="Times New Roman CYR" w:cs="Times New Roman CYR"/>
          <w:kern w:val="0"/>
        </w:rPr>
        <w:t>Fitch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DFB81A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4AAA73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Ринковий ризик.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наражається на </w:t>
      </w:r>
      <w:proofErr w:type="spellStart"/>
      <w:r>
        <w:rPr>
          <w:rFonts w:ascii="Times New Roman CYR" w:hAnsi="Times New Roman CYR" w:cs="Times New Roman CYR"/>
          <w:kern w:val="0"/>
        </w:rPr>
        <w:t>ринковi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ризики. </w:t>
      </w:r>
      <w:proofErr w:type="spellStart"/>
      <w:r>
        <w:rPr>
          <w:rFonts w:ascii="Times New Roman CYR" w:hAnsi="Times New Roman CYR" w:cs="Times New Roman CYR"/>
          <w:kern w:val="0"/>
        </w:rPr>
        <w:t>Ринковi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 </w:t>
      </w:r>
      <w:proofErr w:type="spellStart"/>
      <w:r>
        <w:rPr>
          <w:rFonts w:ascii="Times New Roman CYR" w:hAnsi="Times New Roman CYR" w:cs="Times New Roman CYR"/>
          <w:kern w:val="0"/>
        </w:rPr>
        <w:t>пов'язанi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вiдкритими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позицiями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iноземними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валютами, а також процентними активами i зобов'язаннями. </w:t>
      </w:r>
    </w:p>
    <w:p w14:paraId="71DD8287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9E572E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встановлює </w:t>
      </w:r>
      <w:proofErr w:type="spellStart"/>
      <w:r>
        <w:rPr>
          <w:rFonts w:ascii="Times New Roman CYR" w:hAnsi="Times New Roman CYR" w:cs="Times New Roman CYR"/>
          <w:kern w:val="0"/>
        </w:rPr>
        <w:t>лiмiти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сум ризику, що може бути прийнятий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дотримання яких контролюється щоденно. Проте застосування такого </w:t>
      </w:r>
      <w:proofErr w:type="spellStart"/>
      <w:r>
        <w:rPr>
          <w:rFonts w:ascii="Times New Roman CYR" w:hAnsi="Times New Roman CYR" w:cs="Times New Roman CYR"/>
          <w:kern w:val="0"/>
        </w:rPr>
        <w:t>пiдходу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запобiгає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виникненню  </w:t>
      </w:r>
      <w:proofErr w:type="spellStart"/>
      <w:r>
        <w:rPr>
          <w:rFonts w:ascii="Times New Roman CYR" w:hAnsi="Times New Roman CYR" w:cs="Times New Roman CYR"/>
          <w:kern w:val="0"/>
        </w:rPr>
        <w:t>збиткiв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межами цих </w:t>
      </w:r>
      <w:proofErr w:type="spellStart"/>
      <w:r>
        <w:rPr>
          <w:rFonts w:ascii="Times New Roman CYR" w:hAnsi="Times New Roman CYR" w:cs="Times New Roman CYR"/>
          <w:kern w:val="0"/>
        </w:rPr>
        <w:t>лiмiтiв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випадку </w:t>
      </w:r>
      <w:proofErr w:type="spellStart"/>
      <w:r>
        <w:rPr>
          <w:rFonts w:ascii="Times New Roman CYR" w:hAnsi="Times New Roman CYR" w:cs="Times New Roman CYR"/>
          <w:kern w:val="0"/>
        </w:rPr>
        <w:t>бiльш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суттєвих ринкових </w:t>
      </w:r>
      <w:proofErr w:type="spellStart"/>
      <w:r>
        <w:rPr>
          <w:rFonts w:ascii="Times New Roman CYR" w:hAnsi="Times New Roman CYR" w:cs="Times New Roman CYR"/>
          <w:kern w:val="0"/>
        </w:rPr>
        <w:t>змiн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276A79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D074BB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Валютний ризик. Валютний ризик для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пов'язаний з монетарними активами та зобов'язаннями, </w:t>
      </w:r>
      <w:proofErr w:type="spellStart"/>
      <w:r>
        <w:rPr>
          <w:rFonts w:ascii="Times New Roman CYR" w:hAnsi="Times New Roman CYR" w:cs="Times New Roman CYR"/>
          <w:kern w:val="0"/>
        </w:rPr>
        <w:t>деномiнованими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iноземних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валютах, а також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загальною </w:t>
      </w:r>
      <w:proofErr w:type="spellStart"/>
      <w:r>
        <w:rPr>
          <w:rFonts w:ascii="Times New Roman CYR" w:hAnsi="Times New Roman CYR" w:cs="Times New Roman CYR"/>
          <w:kern w:val="0"/>
        </w:rPr>
        <w:t>нестабiльною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ситуацiєю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валютних ринках. Такий ризик виникає у </w:t>
      </w:r>
      <w:proofErr w:type="spellStart"/>
      <w:r>
        <w:rPr>
          <w:rFonts w:ascii="Times New Roman CYR" w:hAnsi="Times New Roman CYR" w:cs="Times New Roman CYR"/>
          <w:kern w:val="0"/>
        </w:rPr>
        <w:t>результатi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закупiвель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валютах, </w:t>
      </w:r>
      <w:proofErr w:type="spellStart"/>
      <w:r>
        <w:rPr>
          <w:rFonts w:ascii="Times New Roman CYR" w:hAnsi="Times New Roman CYR" w:cs="Times New Roman CYR"/>
          <w:kern w:val="0"/>
        </w:rPr>
        <w:t>вiдмiнних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її </w:t>
      </w:r>
      <w:proofErr w:type="spellStart"/>
      <w:r>
        <w:rPr>
          <w:rFonts w:ascii="Times New Roman CYR" w:hAnsi="Times New Roman CYR" w:cs="Times New Roman CYR"/>
          <w:kern w:val="0"/>
        </w:rPr>
        <w:t>функцiональної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валюти.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впровадило </w:t>
      </w:r>
      <w:proofErr w:type="spellStart"/>
      <w:r>
        <w:rPr>
          <w:rFonts w:ascii="Times New Roman CYR" w:hAnsi="Times New Roman CYR" w:cs="Times New Roman CYR"/>
          <w:kern w:val="0"/>
        </w:rPr>
        <w:t>полiтику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згiдно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якою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повинна управляти валютним ризиком стосовно валют, що </w:t>
      </w:r>
      <w:proofErr w:type="spellStart"/>
      <w:r>
        <w:rPr>
          <w:rFonts w:ascii="Times New Roman CYR" w:hAnsi="Times New Roman CYR" w:cs="Times New Roman CYR"/>
          <w:kern w:val="0"/>
        </w:rPr>
        <w:t>вiдрiзняються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її </w:t>
      </w:r>
      <w:proofErr w:type="spellStart"/>
      <w:r>
        <w:rPr>
          <w:rFonts w:ascii="Times New Roman CYR" w:hAnsi="Times New Roman CYR" w:cs="Times New Roman CYR"/>
          <w:kern w:val="0"/>
        </w:rPr>
        <w:t>функцiональної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валюти.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встановлює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прийнятного ризику окремо по </w:t>
      </w:r>
      <w:proofErr w:type="spellStart"/>
      <w:r>
        <w:rPr>
          <w:rFonts w:ascii="Times New Roman CYR" w:hAnsi="Times New Roman CYR" w:cs="Times New Roman CYR"/>
          <w:kern w:val="0"/>
        </w:rPr>
        <w:t>кожнiй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валютi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 xml:space="preserve">та сукупний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ризику.</w:t>
      </w:r>
    </w:p>
    <w:p w14:paraId="0BF1078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8BB4BB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Ризик процентної ставки.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наражається на ризик у зв'язку з впливом коливань </w:t>
      </w:r>
      <w:proofErr w:type="spellStart"/>
      <w:r>
        <w:rPr>
          <w:rFonts w:ascii="Times New Roman CYR" w:hAnsi="Times New Roman CYR" w:cs="Times New Roman CYR"/>
          <w:kern w:val="0"/>
        </w:rPr>
        <w:t>домiнуючих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рiвнiв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ринкової процентної ставки на її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 та </w:t>
      </w:r>
      <w:proofErr w:type="spellStart"/>
      <w:r>
        <w:rPr>
          <w:rFonts w:ascii="Times New Roman CYR" w:hAnsi="Times New Roman CYR" w:cs="Times New Roman CYR"/>
          <w:kern w:val="0"/>
        </w:rPr>
        <w:t>грошовi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потоки. </w:t>
      </w:r>
    </w:p>
    <w:p w14:paraId="0453AA3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8B6669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lastRenderedPageBreak/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встановлює </w:t>
      </w:r>
      <w:proofErr w:type="spellStart"/>
      <w:r>
        <w:rPr>
          <w:rFonts w:ascii="Times New Roman CYR" w:hAnsi="Times New Roman CYR" w:cs="Times New Roman CYR"/>
          <w:kern w:val="0"/>
        </w:rPr>
        <w:t>лiмiти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прийнятного </w:t>
      </w:r>
      <w:proofErr w:type="spellStart"/>
      <w:r>
        <w:rPr>
          <w:rFonts w:ascii="Times New Roman CYR" w:hAnsi="Times New Roman CYR" w:cs="Times New Roman CYR"/>
          <w:kern w:val="0"/>
        </w:rPr>
        <w:t>рiвня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невiдповiдностi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процентних ставок та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щоденний контроль за дотриманням встановлених </w:t>
      </w:r>
      <w:proofErr w:type="spellStart"/>
      <w:r>
        <w:rPr>
          <w:rFonts w:ascii="Times New Roman CYR" w:hAnsi="Times New Roman CYR" w:cs="Times New Roman CYR"/>
          <w:kern w:val="0"/>
        </w:rPr>
        <w:t>лiмiтiв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На поточний момент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оцiнює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вiдсоткової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ставки як несуттєвий. </w:t>
      </w:r>
    </w:p>
    <w:p w14:paraId="288B4BF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2EDD55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свою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 </w:t>
      </w:r>
      <w:proofErr w:type="spellStart"/>
      <w:r>
        <w:rPr>
          <w:rFonts w:ascii="Times New Roman CYR" w:hAnsi="Times New Roman CYR" w:cs="Times New Roman CYR"/>
          <w:kern w:val="0"/>
        </w:rPr>
        <w:t>якiй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продовжується повномасштабна </w:t>
      </w:r>
      <w:proofErr w:type="spellStart"/>
      <w:r>
        <w:rPr>
          <w:rFonts w:ascii="Times New Roman CYR" w:hAnsi="Times New Roman CYR" w:cs="Times New Roman CYR"/>
          <w:kern w:val="0"/>
        </w:rPr>
        <w:t>вiйна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Росiйською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дiє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правовий режим воєнного стану.</w:t>
      </w:r>
    </w:p>
    <w:p w14:paraId="791D39B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13B677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2024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тривало </w:t>
      </w:r>
      <w:proofErr w:type="spellStart"/>
      <w:r>
        <w:rPr>
          <w:rFonts w:ascii="Times New Roman CYR" w:hAnsi="Times New Roman CYR" w:cs="Times New Roman CYR"/>
          <w:kern w:val="0"/>
        </w:rPr>
        <w:t>вiдновлення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економiки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України, яке </w:t>
      </w:r>
      <w:proofErr w:type="spellStart"/>
      <w:r>
        <w:rPr>
          <w:rFonts w:ascii="Times New Roman CYR" w:hAnsi="Times New Roman CYR" w:cs="Times New Roman CYR"/>
          <w:kern w:val="0"/>
        </w:rPr>
        <w:t>пiдтримував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передусiм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стiйкий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внутрiшнiй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споживчий попит. </w:t>
      </w:r>
      <w:proofErr w:type="spellStart"/>
      <w:r>
        <w:rPr>
          <w:rFonts w:ascii="Times New Roman CYR" w:hAnsi="Times New Roman CYR" w:cs="Times New Roman CYR"/>
          <w:kern w:val="0"/>
        </w:rPr>
        <w:t>Економiчному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зростанню також сприяли </w:t>
      </w:r>
      <w:proofErr w:type="spellStart"/>
      <w:r>
        <w:rPr>
          <w:rFonts w:ascii="Times New Roman CYR" w:hAnsi="Times New Roman CYR" w:cs="Times New Roman CYR"/>
          <w:kern w:val="0"/>
        </w:rPr>
        <w:t>значнi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державнi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капiтальнi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видатки, зокрема в оборонно-промисловому </w:t>
      </w:r>
      <w:proofErr w:type="spellStart"/>
      <w:r>
        <w:rPr>
          <w:rFonts w:ascii="Times New Roman CYR" w:hAnsi="Times New Roman CYR" w:cs="Times New Roman CYR"/>
          <w:kern w:val="0"/>
        </w:rPr>
        <w:t>комплексi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</w:t>
      </w:r>
      <w:proofErr w:type="spellStart"/>
      <w:r>
        <w:rPr>
          <w:rFonts w:ascii="Times New Roman CYR" w:hAnsi="Times New Roman CYR" w:cs="Times New Roman CYR"/>
          <w:kern w:val="0"/>
        </w:rPr>
        <w:t>збiльшення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експорту з огляду на </w:t>
      </w:r>
      <w:proofErr w:type="spellStart"/>
      <w:r>
        <w:rPr>
          <w:rFonts w:ascii="Times New Roman CYR" w:hAnsi="Times New Roman CYR" w:cs="Times New Roman CYR"/>
          <w:kern w:val="0"/>
        </w:rPr>
        <w:t>стабiльну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роботу морських </w:t>
      </w:r>
      <w:proofErr w:type="spellStart"/>
      <w:r>
        <w:rPr>
          <w:rFonts w:ascii="Times New Roman CYR" w:hAnsi="Times New Roman CYR" w:cs="Times New Roman CYR"/>
          <w:kern w:val="0"/>
        </w:rPr>
        <w:t>портiв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розширення виробництва в </w:t>
      </w:r>
      <w:proofErr w:type="spellStart"/>
      <w:r>
        <w:rPr>
          <w:rFonts w:ascii="Times New Roman CYR" w:hAnsi="Times New Roman CYR" w:cs="Times New Roman CYR"/>
          <w:kern w:val="0"/>
        </w:rPr>
        <w:t>металургiї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й </w:t>
      </w:r>
      <w:proofErr w:type="spellStart"/>
      <w:r>
        <w:rPr>
          <w:rFonts w:ascii="Times New Roman CYR" w:hAnsi="Times New Roman CYR" w:cs="Times New Roman CYR"/>
          <w:kern w:val="0"/>
        </w:rPr>
        <w:t>добувнiй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промисловостi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Темпи </w:t>
      </w:r>
      <w:proofErr w:type="spellStart"/>
      <w:r>
        <w:rPr>
          <w:rFonts w:ascii="Times New Roman CYR" w:hAnsi="Times New Roman CYR" w:cs="Times New Roman CYR"/>
          <w:kern w:val="0"/>
        </w:rPr>
        <w:t>економiчного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</w:t>
      </w:r>
      <w:proofErr w:type="spellStart"/>
      <w:r>
        <w:rPr>
          <w:rFonts w:ascii="Times New Roman CYR" w:hAnsi="Times New Roman CYR" w:cs="Times New Roman CYR"/>
          <w:kern w:val="0"/>
        </w:rPr>
        <w:t>сповiльнилися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порiвняно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2023 роком. Це пояснюється  не </w:t>
      </w:r>
      <w:proofErr w:type="spellStart"/>
      <w:r>
        <w:rPr>
          <w:rFonts w:ascii="Times New Roman CYR" w:hAnsi="Times New Roman CYR" w:cs="Times New Roman CYR"/>
          <w:kern w:val="0"/>
        </w:rPr>
        <w:t>тiльки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гiршими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врожаями та дещо слабшим, </w:t>
      </w:r>
      <w:proofErr w:type="spellStart"/>
      <w:r>
        <w:rPr>
          <w:rFonts w:ascii="Times New Roman CYR" w:hAnsi="Times New Roman CYR" w:cs="Times New Roman CYR"/>
          <w:kern w:val="0"/>
        </w:rPr>
        <w:t>нiж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очiкувалося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зовнiшнiм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попи</w:t>
      </w:r>
      <w:r>
        <w:rPr>
          <w:rFonts w:ascii="Times New Roman CYR" w:hAnsi="Times New Roman CYR" w:cs="Times New Roman CYR"/>
          <w:kern w:val="0"/>
        </w:rPr>
        <w:t xml:space="preserve">том, а й </w:t>
      </w:r>
      <w:proofErr w:type="spellStart"/>
      <w:r>
        <w:rPr>
          <w:rFonts w:ascii="Times New Roman CYR" w:hAnsi="Times New Roman CYR" w:cs="Times New Roman CYR"/>
          <w:kern w:val="0"/>
        </w:rPr>
        <w:t>реалiзацiєю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збiльшення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iнтенсивностi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бойових </w:t>
      </w:r>
      <w:proofErr w:type="spellStart"/>
      <w:r>
        <w:rPr>
          <w:rFonts w:ascii="Times New Roman CYR" w:hAnsi="Times New Roman CYR" w:cs="Times New Roman CYR"/>
          <w:kern w:val="0"/>
        </w:rPr>
        <w:t>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посиленням </w:t>
      </w:r>
      <w:proofErr w:type="spellStart"/>
      <w:r>
        <w:rPr>
          <w:rFonts w:ascii="Times New Roman CYR" w:hAnsi="Times New Roman CYR" w:cs="Times New Roman CYR"/>
          <w:kern w:val="0"/>
        </w:rPr>
        <w:t>повiтряних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атак </w:t>
      </w:r>
      <w:proofErr w:type="spellStart"/>
      <w:r>
        <w:rPr>
          <w:rFonts w:ascii="Times New Roman CYR" w:hAnsi="Times New Roman CYR" w:cs="Times New Roman CYR"/>
          <w:kern w:val="0"/>
        </w:rPr>
        <w:t>росiї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пов'язаним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цим </w:t>
      </w:r>
      <w:proofErr w:type="spellStart"/>
      <w:r>
        <w:rPr>
          <w:rFonts w:ascii="Times New Roman CYR" w:hAnsi="Times New Roman CYR" w:cs="Times New Roman CYR"/>
          <w:kern w:val="0"/>
        </w:rPr>
        <w:t>дефiцитом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електроенергiї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. Збереження високих безпекових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також стримувало повернення </w:t>
      </w:r>
      <w:proofErr w:type="spellStart"/>
      <w:r>
        <w:rPr>
          <w:rFonts w:ascii="Times New Roman CYR" w:hAnsi="Times New Roman CYR" w:cs="Times New Roman CYR"/>
          <w:kern w:val="0"/>
        </w:rPr>
        <w:t>мiгрантiв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зумовлювало значний </w:t>
      </w:r>
      <w:proofErr w:type="spellStart"/>
      <w:r>
        <w:rPr>
          <w:rFonts w:ascii="Times New Roman CYR" w:hAnsi="Times New Roman CYR" w:cs="Times New Roman CYR"/>
          <w:kern w:val="0"/>
        </w:rPr>
        <w:t>дефiцит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робочої сили.  </w:t>
      </w:r>
    </w:p>
    <w:p w14:paraId="0EFE00B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16DA83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2024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iнфляцiя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пришвидшилася, що перевищило </w:t>
      </w:r>
      <w:proofErr w:type="spellStart"/>
      <w:r>
        <w:rPr>
          <w:rFonts w:ascii="Times New Roman CYR" w:hAnsi="Times New Roman CYR" w:cs="Times New Roman CYR"/>
          <w:kern w:val="0"/>
        </w:rPr>
        <w:t>попереднi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прогнози. Така </w:t>
      </w:r>
      <w:proofErr w:type="spellStart"/>
      <w:r>
        <w:rPr>
          <w:rFonts w:ascii="Times New Roman CYR" w:hAnsi="Times New Roman CYR" w:cs="Times New Roman CYR"/>
          <w:kern w:val="0"/>
        </w:rPr>
        <w:t>цiнова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динамiка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зумовлювалася </w:t>
      </w:r>
      <w:proofErr w:type="spellStart"/>
      <w:r>
        <w:rPr>
          <w:rFonts w:ascii="Times New Roman CYR" w:hAnsi="Times New Roman CYR" w:cs="Times New Roman CYR"/>
          <w:kern w:val="0"/>
        </w:rPr>
        <w:t>збiльшенням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 </w:t>
      </w:r>
      <w:proofErr w:type="spellStart"/>
      <w:r>
        <w:rPr>
          <w:rFonts w:ascii="Times New Roman CYR" w:hAnsi="Times New Roman CYR" w:cs="Times New Roman CYR"/>
          <w:kern w:val="0"/>
        </w:rPr>
        <w:t>бiзнесу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сировину, </w:t>
      </w:r>
      <w:proofErr w:type="spellStart"/>
      <w:r>
        <w:rPr>
          <w:rFonts w:ascii="Times New Roman CYR" w:hAnsi="Times New Roman CYR" w:cs="Times New Roman CYR"/>
          <w:kern w:val="0"/>
        </w:rPr>
        <w:t>матерiали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й </w:t>
      </w:r>
      <w:proofErr w:type="spellStart"/>
      <w:r>
        <w:rPr>
          <w:rFonts w:ascii="Times New Roman CYR" w:hAnsi="Times New Roman CYR" w:cs="Times New Roman CYR"/>
          <w:kern w:val="0"/>
        </w:rPr>
        <w:t>електроенергiю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kern w:val="0"/>
        </w:rPr>
        <w:t>пiдвищенням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зарплат на </w:t>
      </w:r>
      <w:proofErr w:type="spellStart"/>
      <w:r>
        <w:rPr>
          <w:rFonts w:ascii="Times New Roman CYR" w:hAnsi="Times New Roman CYR" w:cs="Times New Roman CYR"/>
          <w:kern w:val="0"/>
        </w:rPr>
        <w:t>тлi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збереження </w:t>
      </w:r>
      <w:proofErr w:type="spellStart"/>
      <w:r>
        <w:rPr>
          <w:rFonts w:ascii="Times New Roman CYR" w:hAnsi="Times New Roman CYR" w:cs="Times New Roman CYR"/>
          <w:kern w:val="0"/>
        </w:rPr>
        <w:t>дефiциту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кадрiв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6DB5A57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82587F5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Водночас в </w:t>
      </w:r>
      <w:proofErr w:type="spellStart"/>
      <w:r>
        <w:rPr>
          <w:rFonts w:ascii="Times New Roman CYR" w:hAnsi="Times New Roman CYR" w:cs="Times New Roman CYR"/>
          <w:kern w:val="0"/>
        </w:rPr>
        <w:t>останнi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мiсяцi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</w:t>
      </w:r>
      <w:proofErr w:type="spellStart"/>
      <w:r>
        <w:rPr>
          <w:rFonts w:ascii="Times New Roman CYR" w:hAnsi="Times New Roman CYR" w:cs="Times New Roman CYR"/>
          <w:kern w:val="0"/>
        </w:rPr>
        <w:t>цiн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певною </w:t>
      </w:r>
      <w:proofErr w:type="spellStart"/>
      <w:r>
        <w:rPr>
          <w:rFonts w:ascii="Times New Roman CYR" w:hAnsi="Times New Roman CYR" w:cs="Times New Roman CYR"/>
          <w:kern w:val="0"/>
        </w:rPr>
        <w:t>мiрою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стримувалося </w:t>
      </w:r>
      <w:proofErr w:type="spellStart"/>
      <w:r>
        <w:rPr>
          <w:rFonts w:ascii="Times New Roman CYR" w:hAnsi="Times New Roman CYR" w:cs="Times New Roman CYR"/>
          <w:kern w:val="0"/>
        </w:rPr>
        <w:t>змiцненням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курсу </w:t>
      </w:r>
      <w:proofErr w:type="spellStart"/>
      <w:r>
        <w:rPr>
          <w:rFonts w:ascii="Times New Roman CYR" w:hAnsi="Times New Roman CYR" w:cs="Times New Roman CYR"/>
          <w:kern w:val="0"/>
        </w:rPr>
        <w:t>гривнi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євро, що має вагоме значення для українського </w:t>
      </w:r>
      <w:proofErr w:type="spellStart"/>
      <w:r>
        <w:rPr>
          <w:rFonts w:ascii="Times New Roman CYR" w:hAnsi="Times New Roman CYR" w:cs="Times New Roman CYR"/>
          <w:kern w:val="0"/>
        </w:rPr>
        <w:t>iмпорту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. За прогнозами, </w:t>
      </w:r>
      <w:proofErr w:type="spellStart"/>
      <w:r>
        <w:rPr>
          <w:rFonts w:ascii="Times New Roman CYR" w:hAnsi="Times New Roman CYR" w:cs="Times New Roman CYR"/>
          <w:kern w:val="0"/>
        </w:rPr>
        <w:t>iнфляцiя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сповiльниться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8,4% у 2025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до 5% - у 2026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Цьому сприятимуть заходи процентної та </w:t>
      </w:r>
      <w:proofErr w:type="spellStart"/>
      <w:r>
        <w:rPr>
          <w:rFonts w:ascii="Times New Roman CYR" w:hAnsi="Times New Roman CYR" w:cs="Times New Roman CYR"/>
          <w:kern w:val="0"/>
        </w:rPr>
        <w:t>валютнокурсової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Нацiонального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банку, а також </w:t>
      </w:r>
      <w:proofErr w:type="spellStart"/>
      <w:r>
        <w:rPr>
          <w:rFonts w:ascii="Times New Roman CYR" w:hAnsi="Times New Roman CYR" w:cs="Times New Roman CYR"/>
          <w:kern w:val="0"/>
        </w:rPr>
        <w:t>вищi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врожаї, </w:t>
      </w:r>
      <w:proofErr w:type="spellStart"/>
      <w:r>
        <w:rPr>
          <w:rFonts w:ascii="Times New Roman CYR" w:hAnsi="Times New Roman CYR" w:cs="Times New Roman CYR"/>
          <w:kern w:val="0"/>
        </w:rPr>
        <w:t>полiпшення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ситуацiї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енергетицi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зниження </w:t>
      </w:r>
      <w:proofErr w:type="spellStart"/>
      <w:r>
        <w:rPr>
          <w:rFonts w:ascii="Times New Roman CYR" w:hAnsi="Times New Roman CYR" w:cs="Times New Roman CYR"/>
          <w:kern w:val="0"/>
        </w:rPr>
        <w:t>фiскального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дефiциту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помiрний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зовнiшнiй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тиск.</w:t>
      </w:r>
    </w:p>
    <w:p w14:paraId="62DD9F5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B37990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Повномасштабне вторгнення </w:t>
      </w:r>
      <w:proofErr w:type="spellStart"/>
      <w:r>
        <w:rPr>
          <w:rFonts w:ascii="Times New Roman CYR" w:hAnsi="Times New Roman CYR" w:cs="Times New Roman CYR"/>
          <w:kern w:val="0"/>
        </w:rPr>
        <w:t>Росiйської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триває, що призводить до значного руйнування майна,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суттєвих негативних </w:t>
      </w:r>
      <w:proofErr w:type="spellStart"/>
      <w:r>
        <w:rPr>
          <w:rFonts w:ascii="Times New Roman CYR" w:hAnsi="Times New Roman CYR" w:cs="Times New Roman CYR"/>
          <w:kern w:val="0"/>
        </w:rPr>
        <w:t>наслiдкiв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Вiйськова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Росiйської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проти України також суттєво </w:t>
      </w:r>
      <w:proofErr w:type="spellStart"/>
      <w:r>
        <w:rPr>
          <w:rFonts w:ascii="Times New Roman CYR" w:hAnsi="Times New Roman CYR" w:cs="Times New Roman CYR"/>
          <w:kern w:val="0"/>
        </w:rPr>
        <w:t>погiршила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нацiональну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i </w:t>
      </w:r>
      <w:proofErr w:type="spellStart"/>
      <w:r>
        <w:rPr>
          <w:rFonts w:ascii="Times New Roman CYR" w:hAnsi="Times New Roman CYR" w:cs="Times New Roman CYR"/>
          <w:kern w:val="0"/>
        </w:rPr>
        <w:t>свiтову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продовольчу безпеку, загострила багато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проблем, пов'язаних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забезпеченням населення харчовими продуктами, зокрема через </w:t>
      </w:r>
      <w:proofErr w:type="spellStart"/>
      <w:r>
        <w:rPr>
          <w:rFonts w:ascii="Times New Roman CYR" w:hAnsi="Times New Roman CYR" w:cs="Times New Roman CYR"/>
          <w:kern w:val="0"/>
        </w:rPr>
        <w:t>обстрiли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цивiльної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порушення </w:t>
      </w:r>
      <w:proofErr w:type="spellStart"/>
      <w:r>
        <w:rPr>
          <w:rFonts w:ascii="Times New Roman CYR" w:hAnsi="Times New Roman CYR" w:cs="Times New Roman CYR"/>
          <w:kern w:val="0"/>
        </w:rPr>
        <w:t>ланцюжкiв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постачання та обмеження у </w:t>
      </w:r>
      <w:proofErr w:type="spellStart"/>
      <w:r>
        <w:rPr>
          <w:rFonts w:ascii="Times New Roman CYR" w:hAnsi="Times New Roman CYR" w:cs="Times New Roman CYR"/>
          <w:kern w:val="0"/>
        </w:rPr>
        <w:t>використаннi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земель для ведення </w:t>
      </w:r>
      <w:proofErr w:type="spellStart"/>
      <w:r>
        <w:rPr>
          <w:rFonts w:ascii="Times New Roman CYR" w:hAnsi="Times New Roman CYR" w:cs="Times New Roman CYR"/>
          <w:kern w:val="0"/>
        </w:rPr>
        <w:t>сiльського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господарства. </w:t>
      </w:r>
      <w:proofErr w:type="spellStart"/>
      <w:r>
        <w:rPr>
          <w:rFonts w:ascii="Times New Roman CYR" w:hAnsi="Times New Roman CYR" w:cs="Times New Roman CYR"/>
          <w:kern w:val="0"/>
        </w:rPr>
        <w:t>Наслiдки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</w:t>
      </w:r>
      <w:r>
        <w:rPr>
          <w:rFonts w:ascii="Times New Roman CYR" w:hAnsi="Times New Roman CYR" w:cs="Times New Roman CYR"/>
          <w:kern w:val="0"/>
        </w:rPr>
        <w:t>мiнюються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щодня, а </w:t>
      </w:r>
      <w:proofErr w:type="spellStart"/>
      <w:r>
        <w:rPr>
          <w:rFonts w:ascii="Times New Roman CYR" w:hAnsi="Times New Roman CYR" w:cs="Times New Roman CYR"/>
          <w:kern w:val="0"/>
        </w:rPr>
        <w:t>їхнiй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вплив у </w:t>
      </w:r>
      <w:proofErr w:type="spellStart"/>
      <w:r>
        <w:rPr>
          <w:rFonts w:ascii="Times New Roman CYR" w:hAnsi="Times New Roman CYR" w:cs="Times New Roman CYR"/>
          <w:kern w:val="0"/>
        </w:rPr>
        <w:t>довгостроковiй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перспективi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неможливо визначити.</w:t>
      </w:r>
    </w:p>
    <w:p w14:paraId="4EF7D25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44CC05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Подальший вплив на українську </w:t>
      </w:r>
      <w:proofErr w:type="spellStart"/>
      <w:r>
        <w:rPr>
          <w:rFonts w:ascii="Times New Roman CYR" w:hAnsi="Times New Roman CYR" w:cs="Times New Roman CYR"/>
          <w:kern w:val="0"/>
        </w:rPr>
        <w:t>економiку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залежить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яким чином i коли завершиться повномасштабна </w:t>
      </w:r>
      <w:proofErr w:type="spellStart"/>
      <w:r>
        <w:rPr>
          <w:rFonts w:ascii="Times New Roman CYR" w:hAnsi="Times New Roman CYR" w:cs="Times New Roman CYR"/>
          <w:kern w:val="0"/>
        </w:rPr>
        <w:t>вiйна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успiшної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українським урядом нових структурних реформ,  розвитку </w:t>
      </w:r>
      <w:proofErr w:type="spellStart"/>
      <w:r>
        <w:rPr>
          <w:rFonts w:ascii="Times New Roman CYR" w:hAnsi="Times New Roman CYR" w:cs="Times New Roman CYR"/>
          <w:kern w:val="0"/>
        </w:rPr>
        <w:t>iнституцiй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стратегiї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вiдновлення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трансформацiї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країни з метою набуття членства у ЄС, а також </w:t>
      </w:r>
      <w:proofErr w:type="spellStart"/>
      <w:r>
        <w:rPr>
          <w:rFonts w:ascii="Times New Roman CYR" w:hAnsi="Times New Roman CYR" w:cs="Times New Roman CYR"/>
          <w:kern w:val="0"/>
        </w:rPr>
        <w:t>спiвробiтництва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мiжнародними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фондами.</w:t>
      </w:r>
    </w:p>
    <w:p w14:paraId="5F7BFC6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28E249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8.  </w:t>
      </w:r>
      <w:proofErr w:type="spellStart"/>
      <w:r>
        <w:rPr>
          <w:rFonts w:ascii="Times New Roman CYR" w:hAnsi="Times New Roman CYR" w:cs="Times New Roman CYR"/>
          <w:kern w:val="0"/>
        </w:rPr>
        <w:t>Стратегiя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подальшої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щонайменше на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(щодо розширення виробництва, </w:t>
      </w:r>
      <w:proofErr w:type="spellStart"/>
      <w:r>
        <w:rPr>
          <w:rFonts w:ascii="Times New Roman CYR" w:hAnsi="Times New Roman CYR" w:cs="Times New Roman CYR"/>
          <w:kern w:val="0"/>
        </w:rPr>
        <w:t>реконструкцiї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полiпшення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стану, опис </w:t>
      </w:r>
      <w:proofErr w:type="spellStart"/>
      <w:r>
        <w:rPr>
          <w:rFonts w:ascii="Times New Roman CYR" w:hAnsi="Times New Roman CYR" w:cs="Times New Roman CYR"/>
          <w:kern w:val="0"/>
        </w:rPr>
        <w:t>iстотних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факторiв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можуть вплинути на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в майбутньому). </w:t>
      </w:r>
    </w:p>
    <w:p w14:paraId="121E079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5165D83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Стратегiя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спрямована на збереження </w:t>
      </w:r>
      <w:proofErr w:type="spellStart"/>
      <w:r>
        <w:rPr>
          <w:rFonts w:ascii="Times New Roman CYR" w:hAnsi="Times New Roman CYR" w:cs="Times New Roman CYR"/>
          <w:kern w:val="0"/>
        </w:rPr>
        <w:t>операцiйної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умовах значної </w:t>
      </w:r>
      <w:proofErr w:type="spellStart"/>
      <w:r>
        <w:rPr>
          <w:rFonts w:ascii="Times New Roman CYR" w:hAnsi="Times New Roman CYR" w:cs="Times New Roman CYR"/>
          <w:kern w:val="0"/>
        </w:rPr>
        <w:t>невизначеностi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спричиненої </w:t>
      </w:r>
      <w:proofErr w:type="spellStart"/>
      <w:r>
        <w:rPr>
          <w:rFonts w:ascii="Times New Roman CYR" w:hAnsi="Times New Roman CYR" w:cs="Times New Roman CYR"/>
          <w:kern w:val="0"/>
        </w:rPr>
        <w:t>вiйськовою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. Вона базується на </w:t>
      </w:r>
      <w:proofErr w:type="spellStart"/>
      <w:r>
        <w:rPr>
          <w:rFonts w:ascii="Times New Roman CYR" w:hAnsi="Times New Roman CYR" w:cs="Times New Roman CYR"/>
          <w:kern w:val="0"/>
        </w:rPr>
        <w:t>забезпеченнi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безперервностi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виробництва,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стабiльностi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використаннi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експортних можливостей.</w:t>
      </w:r>
    </w:p>
    <w:p w14:paraId="660E37C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A7E377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 </w:t>
      </w:r>
      <w:proofErr w:type="spellStart"/>
      <w:r>
        <w:rPr>
          <w:rFonts w:ascii="Times New Roman CYR" w:hAnsi="Times New Roman CYR" w:cs="Times New Roman CYR"/>
          <w:kern w:val="0"/>
        </w:rPr>
        <w:t>Стратегiчнi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напрямки:</w:t>
      </w:r>
    </w:p>
    <w:p w14:paraId="672395B8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B338F7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Виробництво: Нарощування виробництва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Тростянецькiй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шоколаднiй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фабрицi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задоволення як </w:t>
      </w:r>
      <w:proofErr w:type="spellStart"/>
      <w:r>
        <w:rPr>
          <w:rFonts w:ascii="Times New Roman CYR" w:hAnsi="Times New Roman CYR" w:cs="Times New Roman CYR"/>
          <w:kern w:val="0"/>
        </w:rPr>
        <w:t>внутрiшнього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попиту, так i розширення експорту. В </w:t>
      </w:r>
      <w:proofErr w:type="spellStart"/>
      <w:r>
        <w:rPr>
          <w:rFonts w:ascii="Times New Roman CYR" w:hAnsi="Times New Roman CYR" w:cs="Times New Roman CYR"/>
          <w:kern w:val="0"/>
        </w:rPr>
        <w:t>оптимiстичному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сценарiї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передбачається </w:t>
      </w:r>
      <w:proofErr w:type="spellStart"/>
      <w:r>
        <w:rPr>
          <w:rFonts w:ascii="Times New Roman CYR" w:hAnsi="Times New Roman CYR" w:cs="Times New Roman CYR"/>
          <w:kern w:val="0"/>
        </w:rPr>
        <w:t>вiдновлення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414412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813EBA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стан: Залучення </w:t>
      </w:r>
      <w:proofErr w:type="spellStart"/>
      <w:r>
        <w:rPr>
          <w:rFonts w:ascii="Times New Roman CYR" w:hAnsi="Times New Roman CYR" w:cs="Times New Roman CYR"/>
          <w:kern w:val="0"/>
        </w:rPr>
        <w:t>кредитiв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позик для </w:t>
      </w:r>
      <w:proofErr w:type="spellStart"/>
      <w:r>
        <w:rPr>
          <w:rFonts w:ascii="Times New Roman CYR" w:hAnsi="Times New Roman CYR" w:cs="Times New Roman CYR"/>
          <w:kern w:val="0"/>
        </w:rPr>
        <w:t>пiдтримки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оборотного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. Ключовою є </w:t>
      </w:r>
      <w:proofErr w:type="spellStart"/>
      <w:r>
        <w:rPr>
          <w:rFonts w:ascii="Times New Roman CYR" w:hAnsi="Times New Roman CYR" w:cs="Times New Roman CYR"/>
          <w:kern w:val="0"/>
        </w:rPr>
        <w:t>пiдтримка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боку материнської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Mondeliz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яка </w:t>
      </w:r>
      <w:proofErr w:type="spellStart"/>
      <w:r>
        <w:rPr>
          <w:rFonts w:ascii="Times New Roman CYR" w:hAnsi="Times New Roman CYR" w:cs="Times New Roman CYR"/>
          <w:kern w:val="0"/>
        </w:rPr>
        <w:t>зацiкавлена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стабiльнiй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роботi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готова надавати допомогу.</w:t>
      </w:r>
    </w:p>
    <w:p w14:paraId="2F443CE3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7E0946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2. </w:t>
      </w:r>
      <w:proofErr w:type="spellStart"/>
      <w:r>
        <w:rPr>
          <w:rFonts w:ascii="Times New Roman CYR" w:hAnsi="Times New Roman CYR" w:cs="Times New Roman CYR"/>
          <w:kern w:val="0"/>
        </w:rPr>
        <w:t>Iстотнi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фактори впливу:</w:t>
      </w:r>
    </w:p>
    <w:p w14:paraId="2DAAE9C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0D7120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Головним фактором </w:t>
      </w:r>
      <w:proofErr w:type="spellStart"/>
      <w:r>
        <w:rPr>
          <w:rFonts w:ascii="Times New Roman CYR" w:hAnsi="Times New Roman CYR" w:cs="Times New Roman CYR"/>
          <w:kern w:val="0"/>
        </w:rPr>
        <w:t>невизначеностi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розвиток </w:t>
      </w:r>
      <w:proofErr w:type="spellStart"/>
      <w:r>
        <w:rPr>
          <w:rFonts w:ascii="Times New Roman CYR" w:hAnsi="Times New Roman CYR" w:cs="Times New Roman CYR"/>
          <w:kern w:val="0"/>
        </w:rPr>
        <w:t>вiйськової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тривалiсть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iнтенсивнiсть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географiчнi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).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розглядає три </w:t>
      </w:r>
      <w:proofErr w:type="spellStart"/>
      <w:r>
        <w:rPr>
          <w:rFonts w:ascii="Times New Roman CYR" w:hAnsi="Times New Roman CYR" w:cs="Times New Roman CYR"/>
          <w:kern w:val="0"/>
        </w:rPr>
        <w:t>сценарiї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25DC03E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48F12A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Базовий: </w:t>
      </w:r>
      <w:proofErr w:type="spellStart"/>
      <w:r>
        <w:rPr>
          <w:rFonts w:ascii="Times New Roman CYR" w:hAnsi="Times New Roman CYR" w:cs="Times New Roman CYR"/>
          <w:kern w:val="0"/>
        </w:rPr>
        <w:t>Вiйськова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триває без суттєвих </w:t>
      </w:r>
      <w:proofErr w:type="spellStart"/>
      <w:r>
        <w:rPr>
          <w:rFonts w:ascii="Times New Roman CYR" w:hAnsi="Times New Roman CYR" w:cs="Times New Roman CYR"/>
          <w:kern w:val="0"/>
        </w:rPr>
        <w:t>змiн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територiй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iнтенсивного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повернення населення. </w:t>
      </w:r>
      <w:proofErr w:type="spellStart"/>
      <w:r>
        <w:rPr>
          <w:rFonts w:ascii="Times New Roman CYR" w:hAnsi="Times New Roman CYR" w:cs="Times New Roman CYR"/>
          <w:kern w:val="0"/>
        </w:rPr>
        <w:t>Зберiгається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можливiсть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експорту.</w:t>
      </w:r>
    </w:p>
    <w:p w14:paraId="7FCA9688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9FDDCC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</w:t>
      </w:r>
      <w:proofErr w:type="spellStart"/>
      <w:r>
        <w:rPr>
          <w:rFonts w:ascii="Times New Roman CYR" w:hAnsi="Times New Roman CYR" w:cs="Times New Roman CYR"/>
          <w:kern w:val="0"/>
        </w:rPr>
        <w:t>Оптимiстичний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Агресiя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закiнчується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Україна повертає </w:t>
      </w:r>
      <w:proofErr w:type="spellStart"/>
      <w:r>
        <w:rPr>
          <w:rFonts w:ascii="Times New Roman CYR" w:hAnsi="Times New Roman CYR" w:cs="Times New Roman CYR"/>
          <w:kern w:val="0"/>
        </w:rPr>
        <w:t>територiї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населення активно повертається, споживання зростає до довоєнного </w:t>
      </w:r>
      <w:proofErr w:type="spellStart"/>
      <w:r>
        <w:rPr>
          <w:rFonts w:ascii="Times New Roman CYR" w:hAnsi="Times New Roman CYR" w:cs="Times New Roman CYR"/>
          <w:kern w:val="0"/>
        </w:rPr>
        <w:t>рiвня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покращується </w:t>
      </w:r>
      <w:proofErr w:type="spellStart"/>
      <w:r>
        <w:rPr>
          <w:rFonts w:ascii="Times New Roman CYR" w:hAnsi="Times New Roman CYR" w:cs="Times New Roman CYR"/>
          <w:kern w:val="0"/>
        </w:rPr>
        <w:t>логiстика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експорт.</w:t>
      </w:r>
    </w:p>
    <w:p w14:paraId="3B0AFA55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F327263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Негативний (</w:t>
      </w:r>
      <w:proofErr w:type="spellStart"/>
      <w:r>
        <w:rPr>
          <w:rFonts w:ascii="Times New Roman CYR" w:hAnsi="Times New Roman CYR" w:cs="Times New Roman CYR"/>
          <w:kern w:val="0"/>
        </w:rPr>
        <w:t>малоймовiрний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): Значна </w:t>
      </w:r>
      <w:proofErr w:type="spellStart"/>
      <w:r>
        <w:rPr>
          <w:rFonts w:ascii="Times New Roman CYR" w:hAnsi="Times New Roman CYR" w:cs="Times New Roman CYR"/>
          <w:kern w:val="0"/>
        </w:rPr>
        <w:t>ескалацiя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бойових </w:t>
      </w:r>
      <w:proofErr w:type="spellStart"/>
      <w:r>
        <w:rPr>
          <w:rFonts w:ascii="Times New Roman CYR" w:hAnsi="Times New Roman CYR" w:cs="Times New Roman CYR"/>
          <w:kern w:val="0"/>
        </w:rPr>
        <w:t>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суттєве скорочення </w:t>
      </w:r>
      <w:proofErr w:type="spellStart"/>
      <w:r>
        <w:rPr>
          <w:rFonts w:ascii="Times New Roman CYR" w:hAnsi="Times New Roman CYR" w:cs="Times New Roman CYR"/>
          <w:kern w:val="0"/>
        </w:rPr>
        <w:t>мiжнародної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пiдтримки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вiдтiк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робочої сили.</w:t>
      </w:r>
    </w:p>
    <w:p w14:paraId="3D5AFBD5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67BF93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Додатковi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важливi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фактори включають: </w:t>
      </w:r>
      <w:proofErr w:type="spellStart"/>
      <w:r>
        <w:rPr>
          <w:rFonts w:ascii="Times New Roman CYR" w:hAnsi="Times New Roman CYR" w:cs="Times New Roman CYR"/>
          <w:kern w:val="0"/>
        </w:rPr>
        <w:t>демографiчнi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(повернення населення), </w:t>
      </w:r>
      <w:proofErr w:type="spellStart"/>
      <w:r>
        <w:rPr>
          <w:rFonts w:ascii="Times New Roman CYR" w:hAnsi="Times New Roman CYR" w:cs="Times New Roman CYR"/>
          <w:kern w:val="0"/>
        </w:rPr>
        <w:t>мiжнародна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пiдтримка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України, </w:t>
      </w:r>
      <w:proofErr w:type="spellStart"/>
      <w:r>
        <w:rPr>
          <w:rFonts w:ascii="Times New Roman CYR" w:hAnsi="Times New Roman CYR" w:cs="Times New Roman CYR"/>
          <w:kern w:val="0"/>
        </w:rPr>
        <w:t>економiчнi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показники (</w:t>
      </w:r>
      <w:proofErr w:type="spellStart"/>
      <w:r>
        <w:rPr>
          <w:rFonts w:ascii="Times New Roman CYR" w:hAnsi="Times New Roman CYR" w:cs="Times New Roman CYR"/>
          <w:kern w:val="0"/>
        </w:rPr>
        <w:t>iнфляцiя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курси валют, </w:t>
      </w:r>
      <w:proofErr w:type="spellStart"/>
      <w:r>
        <w:rPr>
          <w:rFonts w:ascii="Times New Roman CYR" w:hAnsi="Times New Roman CYR" w:cs="Times New Roman CYR"/>
          <w:kern w:val="0"/>
        </w:rPr>
        <w:t>платоспроможнiсть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ринку) та </w:t>
      </w:r>
      <w:proofErr w:type="spellStart"/>
      <w:r>
        <w:rPr>
          <w:rFonts w:ascii="Times New Roman CYR" w:hAnsi="Times New Roman CYR" w:cs="Times New Roman CYR"/>
          <w:kern w:val="0"/>
        </w:rPr>
        <w:t>можливостi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логiстики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експорту.</w:t>
      </w:r>
    </w:p>
    <w:p w14:paraId="3D15715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AAA5B8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Незважаючи на значну </w:t>
      </w:r>
      <w:proofErr w:type="spellStart"/>
      <w:r>
        <w:rPr>
          <w:rFonts w:ascii="Times New Roman CYR" w:hAnsi="Times New Roman CYR" w:cs="Times New Roman CYR"/>
          <w:kern w:val="0"/>
        </w:rPr>
        <w:t>невизначенiсть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вживає </w:t>
      </w:r>
      <w:proofErr w:type="spellStart"/>
      <w:r>
        <w:rPr>
          <w:rFonts w:ascii="Times New Roman CYR" w:hAnsi="Times New Roman CYR" w:cs="Times New Roman CYR"/>
          <w:kern w:val="0"/>
        </w:rPr>
        <w:t>заходiв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</w:t>
      </w:r>
      <w:proofErr w:type="spellStart"/>
      <w:r>
        <w:rPr>
          <w:rFonts w:ascii="Times New Roman CYR" w:hAnsi="Times New Roman CYR" w:cs="Times New Roman CYR"/>
          <w:kern w:val="0"/>
        </w:rPr>
        <w:t>мiнiмiзацiї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вважає припущення про </w:t>
      </w:r>
      <w:proofErr w:type="spellStart"/>
      <w:r>
        <w:rPr>
          <w:rFonts w:ascii="Times New Roman CYR" w:hAnsi="Times New Roman CYR" w:cs="Times New Roman CYR"/>
          <w:kern w:val="0"/>
        </w:rPr>
        <w:t>безперервнiсть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обгрунтованим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завдяки власному </w:t>
      </w:r>
      <w:proofErr w:type="spellStart"/>
      <w:r>
        <w:rPr>
          <w:rFonts w:ascii="Times New Roman CYR" w:hAnsi="Times New Roman CYR" w:cs="Times New Roman CYR"/>
          <w:kern w:val="0"/>
        </w:rPr>
        <w:t>управлiнню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пiдтримцi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Mondeliz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485BE47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9E19637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9. 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придбання або </w:t>
      </w:r>
      <w:proofErr w:type="spellStart"/>
      <w:r>
        <w:rPr>
          <w:rFonts w:ascii="Times New Roman CYR" w:hAnsi="Times New Roman CYR" w:cs="Times New Roman CYR"/>
          <w:kern w:val="0"/>
        </w:rPr>
        <w:t>вiдчуження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останнi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п'ять </w:t>
      </w:r>
      <w:proofErr w:type="spellStart"/>
      <w:r>
        <w:rPr>
          <w:rFonts w:ascii="Times New Roman CYR" w:hAnsi="Times New Roman CYR" w:cs="Times New Roman CYR"/>
          <w:kern w:val="0"/>
        </w:rPr>
        <w:t>рокiв</w:t>
      </w:r>
      <w:proofErr w:type="spellEnd"/>
      <w:r>
        <w:rPr>
          <w:rFonts w:ascii="Times New Roman CYR" w:hAnsi="Times New Roman CYR" w:cs="Times New Roman CYR"/>
          <w:kern w:val="0"/>
        </w:rPr>
        <w:t>, а також якщо плануються будь-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значнi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придбання, то також </w:t>
      </w:r>
      <w:proofErr w:type="spellStart"/>
      <w:r>
        <w:rPr>
          <w:rFonts w:ascii="Times New Roman CYR" w:hAnsi="Times New Roman CYR" w:cs="Times New Roman CYR"/>
          <w:kern w:val="0"/>
        </w:rPr>
        <w:t>необхiдно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надати їх опис, включаючи </w:t>
      </w:r>
      <w:proofErr w:type="spellStart"/>
      <w:r>
        <w:rPr>
          <w:rFonts w:ascii="Times New Roman CYR" w:hAnsi="Times New Roman CYR" w:cs="Times New Roman CYR"/>
          <w:kern w:val="0"/>
        </w:rPr>
        <w:t>суттєвi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умови придбання або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їх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i </w:t>
      </w:r>
      <w:proofErr w:type="spellStart"/>
      <w:r>
        <w:rPr>
          <w:rFonts w:ascii="Times New Roman CYR" w:hAnsi="Times New Roman CYR" w:cs="Times New Roman CYR"/>
          <w:kern w:val="0"/>
        </w:rPr>
        <w:t>спосiб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E4C8F8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A2AF5D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Загалом, основними придбаннями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модернiзацiя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виробничого обладнання </w:t>
      </w:r>
      <w:proofErr w:type="spellStart"/>
      <w:r>
        <w:rPr>
          <w:rFonts w:ascii="Times New Roman CYR" w:hAnsi="Times New Roman CYR" w:cs="Times New Roman CYR"/>
          <w:kern w:val="0"/>
        </w:rPr>
        <w:t>рiзного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профiлю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спрямована на </w:t>
      </w:r>
      <w:proofErr w:type="spellStart"/>
      <w:r>
        <w:rPr>
          <w:rFonts w:ascii="Times New Roman CYR" w:hAnsi="Times New Roman CYR" w:cs="Times New Roman CYR"/>
          <w:kern w:val="0"/>
        </w:rPr>
        <w:t>пiдвищення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(в </w:t>
      </w:r>
      <w:proofErr w:type="spellStart"/>
      <w:r>
        <w:rPr>
          <w:rFonts w:ascii="Times New Roman CYR" w:hAnsi="Times New Roman CYR" w:cs="Times New Roman CYR"/>
          <w:kern w:val="0"/>
        </w:rPr>
        <w:t>т.ч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проведення </w:t>
      </w:r>
      <w:proofErr w:type="spellStart"/>
      <w:r>
        <w:rPr>
          <w:rFonts w:ascii="Times New Roman CYR" w:hAnsi="Times New Roman CYR" w:cs="Times New Roman CYR"/>
          <w:kern w:val="0"/>
        </w:rPr>
        <w:t>ремонтiв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). В 2023 i 2024 роках було </w:t>
      </w:r>
      <w:proofErr w:type="spellStart"/>
      <w:r>
        <w:rPr>
          <w:rFonts w:ascii="Times New Roman CYR" w:hAnsi="Times New Roman CYR" w:cs="Times New Roman CYR"/>
          <w:kern w:val="0"/>
        </w:rPr>
        <w:t>здiйснено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придбання </w:t>
      </w:r>
      <w:proofErr w:type="spellStart"/>
      <w:r>
        <w:rPr>
          <w:rFonts w:ascii="Times New Roman CYR" w:hAnsi="Times New Roman CYR" w:cs="Times New Roman CYR"/>
          <w:kern w:val="0"/>
        </w:rPr>
        <w:t>когенерацiйних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установок, що </w:t>
      </w:r>
      <w:proofErr w:type="spellStart"/>
      <w:r>
        <w:rPr>
          <w:rFonts w:ascii="Times New Roman CYR" w:hAnsi="Times New Roman CYR" w:cs="Times New Roman CYR"/>
          <w:kern w:val="0"/>
        </w:rPr>
        <w:t>свiдчить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енергоефективнiсть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стабiльнiсть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виробництва. Значних </w:t>
      </w:r>
      <w:proofErr w:type="spellStart"/>
      <w:r>
        <w:rPr>
          <w:rFonts w:ascii="Times New Roman CYR" w:hAnsi="Times New Roman CYR" w:cs="Times New Roman CYR"/>
          <w:kern w:val="0"/>
        </w:rPr>
        <w:t>вiдчужень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останнi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п'ять </w:t>
      </w:r>
      <w:proofErr w:type="spellStart"/>
      <w:r>
        <w:rPr>
          <w:rFonts w:ascii="Times New Roman CYR" w:hAnsi="Times New Roman CYR" w:cs="Times New Roman CYR"/>
          <w:kern w:val="0"/>
        </w:rPr>
        <w:t>рокiв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було. В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було залучено до статутного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дочiрньої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- ТОВ "ЧIПСИ ЛЮКС" - додаткового вкладу Товариства у </w:t>
      </w:r>
      <w:proofErr w:type="spellStart"/>
      <w:r>
        <w:rPr>
          <w:rFonts w:ascii="Times New Roman CYR" w:hAnsi="Times New Roman CYR" w:cs="Times New Roman CYR"/>
          <w:kern w:val="0"/>
        </w:rPr>
        <w:t>виглядi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грошового внеску, що є </w:t>
      </w:r>
      <w:proofErr w:type="spellStart"/>
      <w:r>
        <w:rPr>
          <w:rFonts w:ascii="Times New Roman CYR" w:hAnsi="Times New Roman CYR" w:cs="Times New Roman CYR"/>
          <w:kern w:val="0"/>
        </w:rPr>
        <w:t>i</w:t>
      </w:r>
      <w:r>
        <w:rPr>
          <w:rFonts w:ascii="Times New Roman CYR" w:hAnsi="Times New Roman CYR" w:cs="Times New Roman CYR"/>
          <w:kern w:val="0"/>
        </w:rPr>
        <w:t>нвестицiєю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в </w:t>
      </w:r>
      <w:proofErr w:type="spellStart"/>
      <w:r>
        <w:rPr>
          <w:rFonts w:ascii="Times New Roman CYR" w:hAnsi="Times New Roman CYR" w:cs="Times New Roman CYR"/>
          <w:kern w:val="0"/>
        </w:rPr>
        <w:t>дочiрню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компанiю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D257A18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1C9A76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10.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засоби особи, включаючи об'єкти оренди та будь-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значнi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правочини особи щодо них;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ступiнь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використання обладнання, </w:t>
      </w:r>
      <w:proofErr w:type="spellStart"/>
      <w:r>
        <w:rPr>
          <w:rFonts w:ascii="Times New Roman CYR" w:hAnsi="Times New Roman CYR" w:cs="Times New Roman CYR"/>
          <w:kern w:val="0"/>
        </w:rPr>
        <w:t>спосiб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утримання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мiсцезнаходження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002845E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40F8CA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</w:t>
      </w:r>
      <w:proofErr w:type="spellStart"/>
      <w:r>
        <w:rPr>
          <w:rFonts w:ascii="Times New Roman CYR" w:hAnsi="Times New Roman CYR" w:cs="Times New Roman CYR"/>
          <w:kern w:val="0"/>
        </w:rPr>
        <w:t>необхiдно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описати </w:t>
      </w:r>
      <w:proofErr w:type="spellStart"/>
      <w:r>
        <w:rPr>
          <w:rFonts w:ascii="Times New Roman CYR" w:hAnsi="Times New Roman CYR" w:cs="Times New Roman CYR"/>
          <w:kern w:val="0"/>
        </w:rPr>
        <w:t>екологiчнi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питання, що можуть позначитися на </w:t>
      </w:r>
      <w:proofErr w:type="spellStart"/>
      <w:r>
        <w:rPr>
          <w:rFonts w:ascii="Times New Roman CYR" w:hAnsi="Times New Roman CYR" w:cs="Times New Roman CYR"/>
          <w:kern w:val="0"/>
        </w:rPr>
        <w:t>використаннi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плани </w:t>
      </w:r>
      <w:proofErr w:type="spellStart"/>
      <w:r>
        <w:rPr>
          <w:rFonts w:ascii="Times New Roman CYR" w:hAnsi="Times New Roman CYR" w:cs="Times New Roman CYR"/>
          <w:kern w:val="0"/>
        </w:rPr>
        <w:t>капiтального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розширення або удосконалення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характер та причини таких </w:t>
      </w:r>
      <w:proofErr w:type="spellStart"/>
      <w:r>
        <w:rPr>
          <w:rFonts w:ascii="Times New Roman CYR" w:hAnsi="Times New Roman CYR" w:cs="Times New Roman CYR"/>
          <w:kern w:val="0"/>
        </w:rPr>
        <w:t>планiв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суми </w:t>
      </w:r>
      <w:proofErr w:type="spellStart"/>
      <w:r>
        <w:rPr>
          <w:rFonts w:ascii="Times New Roman CYR" w:hAnsi="Times New Roman CYR" w:cs="Times New Roman CYR"/>
          <w:kern w:val="0"/>
        </w:rPr>
        <w:t>видаткiв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 тому </w:t>
      </w:r>
      <w:proofErr w:type="spellStart"/>
      <w:r>
        <w:rPr>
          <w:rFonts w:ascii="Times New Roman CYR" w:hAnsi="Times New Roman CYR" w:cs="Times New Roman CYR"/>
          <w:kern w:val="0"/>
        </w:rPr>
        <w:t>числi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вже зроблених, методи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прогнознi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дати початку та </w:t>
      </w:r>
      <w:proofErr w:type="spellStart"/>
      <w:r>
        <w:rPr>
          <w:rFonts w:ascii="Times New Roman CYR" w:hAnsi="Times New Roman CYR" w:cs="Times New Roman CYR"/>
          <w:kern w:val="0"/>
        </w:rPr>
        <w:t>закiнчення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очiкуване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пiсля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її завершення.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розташованi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Сумськiй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областi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394EB8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31C1C4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Юридична адреса та </w:t>
      </w:r>
      <w:proofErr w:type="spellStart"/>
      <w:r>
        <w:rPr>
          <w:rFonts w:ascii="Times New Roman CYR" w:hAnsi="Times New Roman CYR" w:cs="Times New Roman CYR"/>
          <w:kern w:val="0"/>
        </w:rPr>
        <w:t>мiсце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: вул. Набережна 28А, м. Тростянець, Сумська область, Україна.</w:t>
      </w:r>
    </w:p>
    <w:p w14:paraId="68762DF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8CDD92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повнiстю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забезпечено власними основними засобами (ОЗ), включно з орендованими об'єктами (</w:t>
      </w:r>
      <w:proofErr w:type="spellStart"/>
      <w:r>
        <w:rPr>
          <w:rFonts w:ascii="Times New Roman CYR" w:hAnsi="Times New Roman CYR" w:cs="Times New Roman CYR"/>
          <w:kern w:val="0"/>
        </w:rPr>
        <w:t>автомобiлi</w:t>
      </w:r>
      <w:proofErr w:type="spellEnd"/>
      <w:r>
        <w:rPr>
          <w:rFonts w:ascii="Times New Roman CYR" w:hAnsi="Times New Roman CYR" w:cs="Times New Roman CYR"/>
          <w:kern w:val="0"/>
        </w:rPr>
        <w:t xml:space="preserve">),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облiковуються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належним чином. Значних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ОЗ, що виходять за </w:t>
      </w:r>
      <w:r>
        <w:rPr>
          <w:rFonts w:ascii="Times New Roman CYR" w:hAnsi="Times New Roman CYR" w:cs="Times New Roman CYR"/>
          <w:kern w:val="0"/>
        </w:rPr>
        <w:lastRenderedPageBreak/>
        <w:t xml:space="preserve">рамки звичайної господарської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, окремими договорами не проводилося.</w:t>
      </w:r>
    </w:p>
    <w:p w14:paraId="2C0FE8F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969DA25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</w:t>
      </w:r>
      <w:proofErr w:type="spellStart"/>
      <w:r>
        <w:rPr>
          <w:rFonts w:ascii="Times New Roman CYR" w:hAnsi="Times New Roman CYR" w:cs="Times New Roman CYR"/>
          <w:kern w:val="0"/>
        </w:rPr>
        <w:t>складi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облiковуються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рахунку 103 "</w:t>
      </w:r>
      <w:proofErr w:type="spellStart"/>
      <w:r>
        <w:rPr>
          <w:rFonts w:ascii="Times New Roman CYR" w:hAnsi="Times New Roman CYR" w:cs="Times New Roman CYR"/>
          <w:kern w:val="0"/>
        </w:rPr>
        <w:t>Будiвлi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споруди", </w:t>
      </w:r>
      <w:proofErr w:type="spellStart"/>
      <w:r>
        <w:rPr>
          <w:rFonts w:ascii="Times New Roman CYR" w:hAnsi="Times New Roman CYR" w:cs="Times New Roman CYR"/>
          <w:kern w:val="0"/>
        </w:rPr>
        <w:t>видiлено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6CE2AC08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EEEB30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споруди</w:t>
      </w:r>
    </w:p>
    <w:p w14:paraId="3656103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EB8180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Адмiнiстративна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будiвля</w:t>
      </w:r>
      <w:proofErr w:type="spellEnd"/>
    </w:p>
    <w:p w14:paraId="177F3B9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71D97F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Iнженернi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комунiкацiї</w:t>
      </w:r>
      <w:proofErr w:type="spellEnd"/>
    </w:p>
    <w:p w14:paraId="155B106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1922CE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Складськi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будiвлi</w:t>
      </w:r>
      <w:proofErr w:type="spellEnd"/>
    </w:p>
    <w:p w14:paraId="3FD20ED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890DF7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Благоустрiй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територiї</w:t>
      </w:r>
      <w:proofErr w:type="spellEnd"/>
    </w:p>
    <w:p w14:paraId="68D8E3D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3AA923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Всi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зазначенi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об'єкти </w:t>
      </w:r>
      <w:proofErr w:type="spellStart"/>
      <w:r>
        <w:rPr>
          <w:rFonts w:ascii="Times New Roman CYR" w:hAnsi="Times New Roman CYR" w:cs="Times New Roman CYR"/>
          <w:kern w:val="0"/>
        </w:rPr>
        <w:t>нерухомостi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знаходяться на </w:t>
      </w:r>
      <w:proofErr w:type="spellStart"/>
      <w:r>
        <w:rPr>
          <w:rFonts w:ascii="Times New Roman CYR" w:hAnsi="Times New Roman CYR" w:cs="Times New Roman CYR"/>
          <w:kern w:val="0"/>
        </w:rPr>
        <w:t>правi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Товариства.</w:t>
      </w:r>
    </w:p>
    <w:p w14:paraId="21B733C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C4A01D5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об'єкти </w:t>
      </w:r>
      <w:proofErr w:type="spellStart"/>
      <w:r>
        <w:rPr>
          <w:rFonts w:ascii="Times New Roman CYR" w:hAnsi="Times New Roman CYR" w:cs="Times New Roman CYR"/>
          <w:kern w:val="0"/>
        </w:rPr>
        <w:t>згiдно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генерального плану:</w:t>
      </w:r>
    </w:p>
    <w:p w14:paraId="0E35062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338A08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 Головний виробничий корпус</w:t>
      </w:r>
    </w:p>
    <w:p w14:paraId="4E72A5D8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F512AA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 Корпус пакування кави</w:t>
      </w:r>
    </w:p>
    <w:p w14:paraId="07DE4B0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5F1C0EE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Блок </w:t>
      </w:r>
      <w:proofErr w:type="spellStart"/>
      <w:r>
        <w:rPr>
          <w:rFonts w:ascii="Times New Roman CYR" w:hAnsi="Times New Roman CYR" w:cs="Times New Roman CYR"/>
          <w:kern w:val="0"/>
        </w:rPr>
        <w:t>складiв</w:t>
      </w:r>
      <w:proofErr w:type="spellEnd"/>
    </w:p>
    <w:p w14:paraId="568365C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9E4F5F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 АПК ГВК</w:t>
      </w:r>
    </w:p>
    <w:p w14:paraId="2FBDAB33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A5D978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 Енергоблок</w:t>
      </w:r>
    </w:p>
    <w:p w14:paraId="138ABAE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C313E35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Блок </w:t>
      </w:r>
      <w:proofErr w:type="spellStart"/>
      <w:r>
        <w:rPr>
          <w:rFonts w:ascii="Times New Roman CYR" w:hAnsi="Times New Roman CYR" w:cs="Times New Roman CYR"/>
          <w:kern w:val="0"/>
        </w:rPr>
        <w:t>допомiжних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примiщень</w:t>
      </w:r>
      <w:proofErr w:type="spellEnd"/>
    </w:p>
    <w:p w14:paraId="182C4EA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6D0FBA8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 Корпус печива</w:t>
      </w:r>
    </w:p>
    <w:p w14:paraId="4A534A53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8573A6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має </w:t>
      </w:r>
      <w:proofErr w:type="spellStart"/>
      <w:r>
        <w:rPr>
          <w:rFonts w:ascii="Times New Roman CYR" w:hAnsi="Times New Roman CYR" w:cs="Times New Roman CYR"/>
          <w:kern w:val="0"/>
        </w:rPr>
        <w:t>зареєстрованi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їх </w:t>
      </w:r>
      <w:proofErr w:type="spellStart"/>
      <w:r>
        <w:rPr>
          <w:rFonts w:ascii="Times New Roman CYR" w:hAnsi="Times New Roman CYR" w:cs="Times New Roman CYR"/>
          <w:kern w:val="0"/>
        </w:rPr>
        <w:t>внесено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реєстру </w:t>
      </w:r>
      <w:proofErr w:type="spellStart"/>
      <w:r>
        <w:rPr>
          <w:rFonts w:ascii="Times New Roman CYR" w:hAnsi="Times New Roman CYR" w:cs="Times New Roman CYR"/>
          <w:kern w:val="0"/>
        </w:rPr>
        <w:t>Держпродспоживслужби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номером r-UA-18-16-214.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завантаження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залежить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розмiщених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замовлень, проте детальна статистика щодо ступеня використання обладнання </w:t>
      </w:r>
      <w:proofErr w:type="spellStart"/>
      <w:r>
        <w:rPr>
          <w:rFonts w:ascii="Times New Roman CYR" w:hAnsi="Times New Roman CYR" w:cs="Times New Roman CYR"/>
          <w:kern w:val="0"/>
        </w:rPr>
        <w:t>наразi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ведеться.</w:t>
      </w:r>
    </w:p>
    <w:p w14:paraId="4567681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B12087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постiйнiй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</w:t>
      </w:r>
      <w:proofErr w:type="spellStart"/>
      <w:r>
        <w:rPr>
          <w:rFonts w:ascii="Times New Roman CYR" w:hAnsi="Times New Roman CYR" w:cs="Times New Roman CYR"/>
          <w:kern w:val="0"/>
        </w:rPr>
        <w:t>капiтального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характеру, </w:t>
      </w:r>
      <w:proofErr w:type="spellStart"/>
      <w:r>
        <w:rPr>
          <w:rFonts w:ascii="Times New Roman CYR" w:hAnsi="Times New Roman CYR" w:cs="Times New Roman CYR"/>
          <w:kern w:val="0"/>
        </w:rPr>
        <w:t>спрямованi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модернiзацiю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власних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метою </w:t>
      </w:r>
      <w:proofErr w:type="spellStart"/>
      <w:r>
        <w:rPr>
          <w:rFonts w:ascii="Times New Roman CYR" w:hAnsi="Times New Roman CYR" w:cs="Times New Roman CYR"/>
          <w:kern w:val="0"/>
        </w:rPr>
        <w:t>пiдвищення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їхнiх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отримання </w:t>
      </w:r>
      <w:proofErr w:type="spellStart"/>
      <w:r>
        <w:rPr>
          <w:rFonts w:ascii="Times New Roman CYR" w:hAnsi="Times New Roman CYR" w:cs="Times New Roman CYR"/>
          <w:kern w:val="0"/>
        </w:rPr>
        <w:t>економiчних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вигод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Особливо значним </w:t>
      </w:r>
      <w:proofErr w:type="spellStart"/>
      <w:r>
        <w:rPr>
          <w:rFonts w:ascii="Times New Roman CYR" w:hAnsi="Times New Roman CYR" w:cs="Times New Roman CYR"/>
          <w:kern w:val="0"/>
        </w:rPr>
        <w:t>проектом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вiдбудова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цеху, яка триває з 2022 року.</w:t>
      </w:r>
    </w:p>
    <w:p w14:paraId="6DDB6E3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620C5B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процеси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</w:t>
      </w:r>
      <w:proofErr w:type="spellStart"/>
      <w:r>
        <w:rPr>
          <w:rFonts w:ascii="Times New Roman CYR" w:hAnsi="Times New Roman CYR" w:cs="Times New Roman CYR"/>
          <w:kern w:val="0"/>
        </w:rPr>
        <w:t>вiдповiдають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мiжнародним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практикам у </w:t>
      </w:r>
      <w:proofErr w:type="spellStart"/>
      <w:r>
        <w:rPr>
          <w:rFonts w:ascii="Times New Roman CYR" w:hAnsi="Times New Roman CYR" w:cs="Times New Roman CYR"/>
          <w:kern w:val="0"/>
        </w:rPr>
        <w:t>сферi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сталого розвитку, а система </w:t>
      </w:r>
      <w:proofErr w:type="spellStart"/>
      <w:r>
        <w:rPr>
          <w:rFonts w:ascii="Times New Roman CYR" w:hAnsi="Times New Roman CYR" w:cs="Times New Roman CYR"/>
          <w:kern w:val="0"/>
        </w:rPr>
        <w:t>екологiчного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менеджменту, створена на </w:t>
      </w:r>
      <w:proofErr w:type="spellStart"/>
      <w:r>
        <w:rPr>
          <w:rFonts w:ascii="Times New Roman CYR" w:hAnsi="Times New Roman CYR" w:cs="Times New Roman CYR"/>
          <w:kern w:val="0"/>
        </w:rPr>
        <w:t>пiдприємствi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забезпечує системний </w:t>
      </w:r>
      <w:proofErr w:type="spellStart"/>
      <w:r>
        <w:rPr>
          <w:rFonts w:ascii="Times New Roman CYR" w:hAnsi="Times New Roman CYR" w:cs="Times New Roman CYR"/>
          <w:kern w:val="0"/>
        </w:rPr>
        <w:t>пiдхiд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процесу </w:t>
      </w:r>
      <w:proofErr w:type="spellStart"/>
      <w:r>
        <w:rPr>
          <w:rFonts w:ascii="Times New Roman CYR" w:hAnsi="Times New Roman CYR" w:cs="Times New Roman CYR"/>
          <w:kern w:val="0"/>
        </w:rPr>
        <w:t>монiторингу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впливiв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навколишнє середовище. </w:t>
      </w:r>
      <w:proofErr w:type="spellStart"/>
      <w:r>
        <w:rPr>
          <w:rFonts w:ascii="Times New Roman CYR" w:hAnsi="Times New Roman CYR" w:cs="Times New Roman CYR"/>
          <w:kern w:val="0"/>
        </w:rPr>
        <w:t>Вiдповiдальне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споживання природних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обгрунтованим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контрольованим.</w:t>
      </w:r>
    </w:p>
    <w:p w14:paraId="024D05A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FDF605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Цiлi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екологiчнi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показники споживання природних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(води, природного газу) та зменшення впливу на навколишнє природнє середовище (утворення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зменшення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СО2) переглядаються щороку. </w:t>
      </w:r>
      <w:proofErr w:type="spellStart"/>
      <w:r>
        <w:rPr>
          <w:rFonts w:ascii="Times New Roman CYR" w:hAnsi="Times New Roman CYR" w:cs="Times New Roman CYR"/>
          <w:kern w:val="0"/>
        </w:rPr>
        <w:t>Екологiчнi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аспекти та впливи на навколишнє середовище переглядаються </w:t>
      </w:r>
      <w:proofErr w:type="spellStart"/>
      <w:r>
        <w:rPr>
          <w:rFonts w:ascii="Times New Roman CYR" w:hAnsi="Times New Roman CYR" w:cs="Times New Roman CYR"/>
          <w:kern w:val="0"/>
        </w:rPr>
        <w:t>щорiчно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у </w:t>
      </w:r>
      <w:proofErr w:type="spellStart"/>
      <w:r>
        <w:rPr>
          <w:rFonts w:ascii="Times New Roman CYR" w:hAnsi="Times New Roman CYR" w:cs="Times New Roman CYR"/>
          <w:kern w:val="0"/>
        </w:rPr>
        <w:t>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якщо </w:t>
      </w:r>
      <w:proofErr w:type="spellStart"/>
      <w:r>
        <w:rPr>
          <w:rFonts w:ascii="Times New Roman CYR" w:hAnsi="Times New Roman CYR" w:cs="Times New Roman CYR"/>
          <w:kern w:val="0"/>
        </w:rPr>
        <w:t>вiдбуваються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процесах виробництва.</w:t>
      </w:r>
    </w:p>
    <w:p w14:paraId="177ECC3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66BFFD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Незважаючи на </w:t>
      </w:r>
      <w:proofErr w:type="spellStart"/>
      <w:r>
        <w:rPr>
          <w:rFonts w:ascii="Times New Roman CYR" w:hAnsi="Times New Roman CYR" w:cs="Times New Roman CYR"/>
          <w:kern w:val="0"/>
        </w:rPr>
        <w:t>вiйськовий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стан, запроваджений в </w:t>
      </w:r>
      <w:proofErr w:type="spellStart"/>
      <w:r>
        <w:rPr>
          <w:rFonts w:ascii="Times New Roman CYR" w:hAnsi="Times New Roman CYR" w:cs="Times New Roman CYR"/>
          <w:kern w:val="0"/>
        </w:rPr>
        <w:t>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зв'язку з </w:t>
      </w:r>
      <w:proofErr w:type="spellStart"/>
      <w:r>
        <w:rPr>
          <w:rFonts w:ascii="Times New Roman CYR" w:hAnsi="Times New Roman CYR" w:cs="Times New Roman CYR"/>
          <w:kern w:val="0"/>
        </w:rPr>
        <w:t>росiйською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працює в рамках законодавства, дотримуючись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вимог. </w:t>
      </w:r>
    </w:p>
    <w:p w14:paraId="2843A47E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60A3C2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lastRenderedPageBreak/>
        <w:t xml:space="preserve">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впроваджено систему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згiдно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 ЗУ "Про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розроблено План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впроваджене </w:t>
      </w:r>
      <w:proofErr w:type="spellStart"/>
      <w:r>
        <w:rPr>
          <w:rFonts w:ascii="Times New Roman CYR" w:hAnsi="Times New Roman CYR" w:cs="Times New Roman CYR"/>
          <w:kern w:val="0"/>
        </w:rPr>
        <w:t>роздiльне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збирання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лiнiях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складському </w:t>
      </w:r>
      <w:proofErr w:type="spellStart"/>
      <w:r>
        <w:rPr>
          <w:rFonts w:ascii="Times New Roman CYR" w:hAnsi="Times New Roman CYR" w:cs="Times New Roman CYR"/>
          <w:kern w:val="0"/>
        </w:rPr>
        <w:t>господарствi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допомiжних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службах, що дозволяє значно </w:t>
      </w:r>
      <w:proofErr w:type="spellStart"/>
      <w:r>
        <w:rPr>
          <w:rFonts w:ascii="Times New Roman CYR" w:hAnsi="Times New Roman CYR" w:cs="Times New Roman CYR"/>
          <w:kern w:val="0"/>
        </w:rPr>
        <w:t>збiльшити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передачi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переробку та повторне використання (</w:t>
      </w:r>
      <w:proofErr w:type="spellStart"/>
      <w:r>
        <w:rPr>
          <w:rFonts w:ascii="Times New Roman CYR" w:hAnsi="Times New Roman CYR" w:cs="Times New Roman CYR"/>
          <w:kern w:val="0"/>
        </w:rPr>
        <w:t>папiр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картон, </w:t>
      </w:r>
      <w:proofErr w:type="spellStart"/>
      <w:r>
        <w:rPr>
          <w:rFonts w:ascii="Times New Roman CYR" w:hAnsi="Times New Roman CYR" w:cs="Times New Roman CYR"/>
          <w:kern w:val="0"/>
        </w:rPr>
        <w:t>полiетилен</w:t>
      </w:r>
      <w:proofErr w:type="spellEnd"/>
      <w:r>
        <w:rPr>
          <w:rFonts w:ascii="Times New Roman CYR" w:hAnsi="Times New Roman CYR" w:cs="Times New Roman CYR"/>
          <w:kern w:val="0"/>
        </w:rPr>
        <w:t>, використана тара тощо).</w:t>
      </w:r>
    </w:p>
    <w:p w14:paraId="11B1AD5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8536C9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своїй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зосереджується на можливостях повторного використання або переробки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працюючи над </w:t>
      </w:r>
      <w:proofErr w:type="spellStart"/>
      <w:r>
        <w:rPr>
          <w:rFonts w:ascii="Times New Roman CYR" w:hAnsi="Times New Roman CYR" w:cs="Times New Roman CYR"/>
          <w:kern w:val="0"/>
        </w:rPr>
        <w:t>амбiтною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цiллю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досягти </w:t>
      </w:r>
      <w:proofErr w:type="spellStart"/>
      <w:r>
        <w:rPr>
          <w:rFonts w:ascii="Times New Roman CYR" w:hAnsi="Times New Roman CYR" w:cs="Times New Roman CYR"/>
          <w:kern w:val="0"/>
        </w:rPr>
        <w:t>рiвня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&lt;1%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розмiщених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</w:t>
      </w:r>
    </w:p>
    <w:p w14:paraId="6378FCF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38CBCF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полiгонах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стати </w:t>
      </w:r>
      <w:proofErr w:type="spellStart"/>
      <w:r>
        <w:rPr>
          <w:rFonts w:ascii="Times New Roman CYR" w:hAnsi="Times New Roman CYR" w:cs="Times New Roman CYR"/>
          <w:kern w:val="0"/>
        </w:rPr>
        <w:t>Zero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Landfill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фабрикою. Активно проводиться пошук </w:t>
      </w:r>
      <w:proofErr w:type="spellStart"/>
      <w:r>
        <w:rPr>
          <w:rFonts w:ascii="Times New Roman CYR" w:hAnsi="Times New Roman CYR" w:cs="Times New Roman CYR"/>
          <w:kern w:val="0"/>
        </w:rPr>
        <w:t>покупцiв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нових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проводиться робота з вже </w:t>
      </w:r>
      <w:proofErr w:type="spellStart"/>
      <w:r>
        <w:rPr>
          <w:rFonts w:ascii="Times New Roman CYR" w:hAnsi="Times New Roman CYR" w:cs="Times New Roman CYR"/>
          <w:kern w:val="0"/>
        </w:rPr>
        <w:t>iснуючими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покупцями в </w:t>
      </w:r>
      <w:proofErr w:type="spellStart"/>
      <w:r>
        <w:rPr>
          <w:rFonts w:ascii="Times New Roman CYR" w:hAnsi="Times New Roman CYR" w:cs="Times New Roman CYR"/>
          <w:kern w:val="0"/>
        </w:rPr>
        <w:t>планi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дотримання законодавства та не допущення захоронення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полiгонах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ТПВ. Заключено </w:t>
      </w:r>
      <w:proofErr w:type="spellStart"/>
      <w:r>
        <w:rPr>
          <w:rFonts w:ascii="Times New Roman CYR" w:hAnsi="Times New Roman CYR" w:cs="Times New Roman CYR"/>
          <w:kern w:val="0"/>
        </w:rPr>
        <w:t>даоговiр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 </w:t>
      </w:r>
      <w:proofErr w:type="spellStart"/>
      <w:r>
        <w:rPr>
          <w:rFonts w:ascii="Times New Roman CYR" w:hAnsi="Times New Roman CYR" w:cs="Times New Roman CYR"/>
          <w:kern w:val="0"/>
        </w:rPr>
        <w:t>утилiзацiї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небезпечних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має </w:t>
      </w:r>
      <w:proofErr w:type="spellStart"/>
      <w:r>
        <w:rPr>
          <w:rFonts w:ascii="Times New Roman CYR" w:hAnsi="Times New Roman CYR" w:cs="Times New Roman CYR"/>
          <w:kern w:val="0"/>
        </w:rPr>
        <w:t>лiцензiї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поводження та перевезення небезпечних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93901AE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B02366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Використання води для виробничих та побутових </w:t>
      </w:r>
      <w:proofErr w:type="spellStart"/>
      <w:r>
        <w:rPr>
          <w:rFonts w:ascii="Times New Roman CYR" w:hAnsi="Times New Roman CYR" w:cs="Times New Roman CYR"/>
          <w:kern w:val="0"/>
        </w:rPr>
        <w:t>цiлей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Дозволу на </w:t>
      </w:r>
      <w:proofErr w:type="spellStart"/>
      <w:r>
        <w:rPr>
          <w:rFonts w:ascii="Times New Roman CYR" w:hAnsi="Times New Roman CYR" w:cs="Times New Roman CYR"/>
          <w:kern w:val="0"/>
        </w:rPr>
        <w:t>спецводокористування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спецiального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дозволу на користування надрами. З метою </w:t>
      </w:r>
      <w:proofErr w:type="spellStart"/>
      <w:r>
        <w:rPr>
          <w:rFonts w:ascii="Times New Roman CYR" w:hAnsi="Times New Roman CYR" w:cs="Times New Roman CYR"/>
          <w:kern w:val="0"/>
        </w:rPr>
        <w:t>економiї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води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використовується система оборотного водоспоживання та замкнутого циклу. </w:t>
      </w:r>
    </w:p>
    <w:p w14:paraId="7EEE884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FEEEAB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збудованi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споруди попередньої очистки промислових </w:t>
      </w:r>
      <w:proofErr w:type="spellStart"/>
      <w:r>
        <w:rPr>
          <w:rFonts w:ascii="Times New Roman CYR" w:hAnsi="Times New Roman CYR" w:cs="Times New Roman CYR"/>
          <w:kern w:val="0"/>
        </w:rPr>
        <w:t>стокiв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забезпечення очищення </w:t>
      </w:r>
      <w:proofErr w:type="spellStart"/>
      <w:r>
        <w:rPr>
          <w:rFonts w:ascii="Times New Roman CYR" w:hAnsi="Times New Roman CYR" w:cs="Times New Roman CYR"/>
          <w:kern w:val="0"/>
        </w:rPr>
        <w:t>стiчних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 та забезпечена </w:t>
      </w:r>
      <w:proofErr w:type="spellStart"/>
      <w:r>
        <w:rPr>
          <w:rFonts w:ascii="Times New Roman CYR" w:hAnsi="Times New Roman CYR" w:cs="Times New Roman CYR"/>
          <w:kern w:val="0"/>
        </w:rPr>
        <w:t>вiдповiднiсть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показникiв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чинного законодавства.</w:t>
      </w:r>
    </w:p>
    <w:p w14:paraId="2BAFC0CE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084738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Викиди забруднюючих речовин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Дозволу на викиди забруднюючих речовин в атмосферне </w:t>
      </w:r>
      <w:proofErr w:type="spellStart"/>
      <w:r>
        <w:rPr>
          <w:rFonts w:ascii="Times New Roman CYR" w:hAnsi="Times New Roman CYR" w:cs="Times New Roman CYR"/>
          <w:kern w:val="0"/>
        </w:rPr>
        <w:t>повiтря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стацiонарними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джерелами. З метою зменшення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атмосферне </w:t>
      </w:r>
      <w:proofErr w:type="spellStart"/>
      <w:r>
        <w:rPr>
          <w:rFonts w:ascii="Times New Roman CYR" w:hAnsi="Times New Roman CYR" w:cs="Times New Roman CYR"/>
          <w:kern w:val="0"/>
        </w:rPr>
        <w:t>повiтря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провела </w:t>
      </w:r>
      <w:proofErr w:type="spellStart"/>
      <w:r>
        <w:rPr>
          <w:rFonts w:ascii="Times New Roman CYR" w:hAnsi="Times New Roman CYR" w:cs="Times New Roman CYR"/>
          <w:kern w:val="0"/>
        </w:rPr>
        <w:t>iнвентаризацiю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джерел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щороку проводить </w:t>
      </w:r>
      <w:proofErr w:type="spellStart"/>
      <w:r>
        <w:rPr>
          <w:rFonts w:ascii="Times New Roman CYR" w:hAnsi="Times New Roman CYR" w:cs="Times New Roman CYR"/>
          <w:kern w:val="0"/>
        </w:rPr>
        <w:t>монiторинг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перевiрку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роботи встановлених газоочисних установок. </w:t>
      </w:r>
    </w:p>
    <w:p w14:paraId="444FFF7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C077B4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Обсяги допустимих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перевищуються.</w:t>
      </w:r>
    </w:p>
    <w:p w14:paraId="561020F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3CE627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Для уникнення зупинки виробництва при </w:t>
      </w:r>
      <w:proofErr w:type="spellStart"/>
      <w:r>
        <w:rPr>
          <w:rFonts w:ascii="Times New Roman CYR" w:hAnsi="Times New Roman CYR" w:cs="Times New Roman CYR"/>
          <w:kern w:val="0"/>
        </w:rPr>
        <w:t>вiдключеннях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електроенергiї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була проведена </w:t>
      </w:r>
      <w:proofErr w:type="spellStart"/>
      <w:r>
        <w:rPr>
          <w:rFonts w:ascii="Times New Roman CYR" w:hAnsi="Times New Roman CYR" w:cs="Times New Roman CYR"/>
          <w:kern w:val="0"/>
        </w:rPr>
        <w:t>реконструкцiя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котельнi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встановленням </w:t>
      </w:r>
      <w:proofErr w:type="spellStart"/>
      <w:r>
        <w:rPr>
          <w:rFonts w:ascii="Times New Roman CYR" w:hAnsi="Times New Roman CYR" w:cs="Times New Roman CYR"/>
          <w:kern w:val="0"/>
        </w:rPr>
        <w:t>когенерацiйної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установки JMS 612 GS-N.L. та </w:t>
      </w:r>
      <w:proofErr w:type="spellStart"/>
      <w:r>
        <w:rPr>
          <w:rFonts w:ascii="Times New Roman CYR" w:hAnsi="Times New Roman CYR" w:cs="Times New Roman CYR"/>
          <w:kern w:val="0"/>
        </w:rPr>
        <w:t>здiйснене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нової </w:t>
      </w:r>
      <w:proofErr w:type="spellStart"/>
      <w:r>
        <w:rPr>
          <w:rFonts w:ascii="Times New Roman CYR" w:hAnsi="Times New Roman CYR" w:cs="Times New Roman CYR"/>
          <w:kern w:val="0"/>
        </w:rPr>
        <w:t>когенерацiйної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установки 1,5 МВт та комплектного </w:t>
      </w:r>
      <w:proofErr w:type="spellStart"/>
      <w:r>
        <w:rPr>
          <w:rFonts w:ascii="Times New Roman CYR" w:hAnsi="Times New Roman CYR" w:cs="Times New Roman CYR"/>
          <w:kern w:val="0"/>
        </w:rPr>
        <w:t>розподiльчого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пристрою 10кВ. Близько 30% газу, що споживають </w:t>
      </w:r>
      <w:proofErr w:type="spellStart"/>
      <w:r>
        <w:rPr>
          <w:rFonts w:ascii="Times New Roman CYR" w:hAnsi="Times New Roman CYR" w:cs="Times New Roman CYR"/>
          <w:kern w:val="0"/>
        </w:rPr>
        <w:t>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установки, переходить в тепло, що використовується для </w:t>
      </w:r>
      <w:proofErr w:type="spellStart"/>
      <w:r>
        <w:rPr>
          <w:rFonts w:ascii="Times New Roman CYR" w:hAnsi="Times New Roman CYR" w:cs="Times New Roman CYR"/>
          <w:kern w:val="0"/>
        </w:rPr>
        <w:t>пiдiгрiву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води. Це зменшує теплове навантаження на навколишнє середовище та </w:t>
      </w:r>
      <w:proofErr w:type="spellStart"/>
      <w:r>
        <w:rPr>
          <w:rFonts w:ascii="Times New Roman CYR" w:hAnsi="Times New Roman CYR" w:cs="Times New Roman CYR"/>
          <w:kern w:val="0"/>
        </w:rPr>
        <w:t>пiдвищує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енергоефективнiсть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обладнання.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програма </w:t>
      </w:r>
      <w:proofErr w:type="spellStart"/>
      <w:r>
        <w:rPr>
          <w:rFonts w:ascii="Times New Roman CYR" w:hAnsi="Times New Roman CYR" w:cs="Times New Roman CYR"/>
          <w:kern w:val="0"/>
        </w:rPr>
        <w:t>замiни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 з </w:t>
      </w:r>
      <w:proofErr w:type="spellStart"/>
      <w:r>
        <w:rPr>
          <w:rFonts w:ascii="Times New Roman CYR" w:hAnsi="Times New Roman CYR" w:cs="Times New Roman CYR"/>
          <w:kern w:val="0"/>
        </w:rPr>
        <w:t>озоноруйнуючими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фреонами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б</w:t>
      </w:r>
      <w:r>
        <w:rPr>
          <w:rFonts w:ascii="Times New Roman CYR" w:hAnsi="Times New Roman CYR" w:cs="Times New Roman CYR"/>
          <w:kern w:val="0"/>
        </w:rPr>
        <w:t>езпечнi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iнвестуються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кошти в </w:t>
      </w:r>
      <w:proofErr w:type="spellStart"/>
      <w:r>
        <w:rPr>
          <w:rFonts w:ascii="Times New Roman CYR" w:hAnsi="Times New Roman CYR" w:cs="Times New Roman CYR"/>
          <w:kern w:val="0"/>
        </w:rPr>
        <w:t>проекти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спрямованi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пiдвищення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енергоефективностi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 (</w:t>
      </w:r>
      <w:proofErr w:type="spellStart"/>
      <w:r>
        <w:rPr>
          <w:rFonts w:ascii="Times New Roman CYR" w:hAnsi="Times New Roman CYR" w:cs="Times New Roman CYR"/>
          <w:kern w:val="0"/>
        </w:rPr>
        <w:t>замiна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неефективних </w:t>
      </w:r>
      <w:proofErr w:type="spellStart"/>
      <w:r>
        <w:rPr>
          <w:rFonts w:ascii="Times New Roman CYR" w:hAnsi="Times New Roman CYR" w:cs="Times New Roman CYR"/>
          <w:kern w:val="0"/>
        </w:rPr>
        <w:t>двигунiв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модернiзацiя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системи </w:t>
      </w:r>
      <w:proofErr w:type="spellStart"/>
      <w:r>
        <w:rPr>
          <w:rFonts w:ascii="Times New Roman CYR" w:hAnsi="Times New Roman CYR" w:cs="Times New Roman CYR"/>
          <w:kern w:val="0"/>
        </w:rPr>
        <w:t>освiтлення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встановлення </w:t>
      </w:r>
      <w:proofErr w:type="spellStart"/>
      <w:r>
        <w:rPr>
          <w:rFonts w:ascii="Times New Roman CYR" w:hAnsi="Times New Roman CYR" w:cs="Times New Roman CYR"/>
          <w:kern w:val="0"/>
        </w:rPr>
        <w:t>датчикiв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руху тощо). </w:t>
      </w:r>
    </w:p>
    <w:p w14:paraId="5FA4B09E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C18967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11. Проблеми,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kern w:val="0"/>
        </w:rPr>
        <w:t>числi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ступiнь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залежностi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законодавчих або </w:t>
      </w:r>
      <w:proofErr w:type="spellStart"/>
      <w:r>
        <w:rPr>
          <w:rFonts w:ascii="Times New Roman CYR" w:hAnsi="Times New Roman CYR" w:cs="Times New Roman CYR"/>
          <w:kern w:val="0"/>
        </w:rPr>
        <w:t>економiчних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обмежень. </w:t>
      </w:r>
    </w:p>
    <w:p w14:paraId="6651DAE7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D47B12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продовжується повномасштабна </w:t>
      </w:r>
      <w:proofErr w:type="spellStart"/>
      <w:r>
        <w:rPr>
          <w:rFonts w:ascii="Times New Roman CYR" w:hAnsi="Times New Roman CYR" w:cs="Times New Roman CYR"/>
          <w:kern w:val="0"/>
        </w:rPr>
        <w:t>вiйна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Росiйською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дiє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правовий режим воєнного стану. </w:t>
      </w:r>
      <w:proofErr w:type="spellStart"/>
      <w:r>
        <w:rPr>
          <w:rFonts w:ascii="Times New Roman CYR" w:hAnsi="Times New Roman CYR" w:cs="Times New Roman CYR"/>
          <w:kern w:val="0"/>
        </w:rPr>
        <w:t>Надалi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ключовим ризиком є продовження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навiть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певної </w:t>
      </w:r>
      <w:proofErr w:type="spellStart"/>
      <w:r>
        <w:rPr>
          <w:rFonts w:ascii="Times New Roman CYR" w:hAnsi="Times New Roman CYR" w:cs="Times New Roman CYR"/>
          <w:kern w:val="0"/>
        </w:rPr>
        <w:t>локалiзацiї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бойових </w:t>
      </w:r>
      <w:proofErr w:type="spellStart"/>
      <w:r>
        <w:rPr>
          <w:rFonts w:ascii="Times New Roman CYR" w:hAnsi="Times New Roman CYR" w:cs="Times New Roman CYR"/>
          <w:kern w:val="0"/>
        </w:rPr>
        <w:t>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. Це визначатиме </w:t>
      </w:r>
      <w:proofErr w:type="spellStart"/>
      <w:r>
        <w:rPr>
          <w:rFonts w:ascii="Times New Roman CYR" w:hAnsi="Times New Roman CYR" w:cs="Times New Roman CYR"/>
          <w:kern w:val="0"/>
        </w:rPr>
        <w:t>необхiднiсть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тривалої роботи </w:t>
      </w:r>
      <w:proofErr w:type="spellStart"/>
      <w:r>
        <w:rPr>
          <w:rFonts w:ascii="Times New Roman CYR" w:hAnsi="Times New Roman CYR" w:cs="Times New Roman CYR"/>
          <w:kern w:val="0"/>
        </w:rPr>
        <w:t>економiки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екстремальних умовах та </w:t>
      </w:r>
      <w:proofErr w:type="spellStart"/>
      <w:r>
        <w:rPr>
          <w:rFonts w:ascii="Times New Roman CYR" w:hAnsi="Times New Roman CYR" w:cs="Times New Roman CYR"/>
          <w:kern w:val="0"/>
        </w:rPr>
        <w:t>збiльшуватиме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потребу в </w:t>
      </w:r>
      <w:proofErr w:type="spellStart"/>
      <w:r>
        <w:rPr>
          <w:rFonts w:ascii="Times New Roman CYR" w:hAnsi="Times New Roman CYR" w:cs="Times New Roman CYR"/>
          <w:kern w:val="0"/>
        </w:rPr>
        <w:t>допомозi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партнерiв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Посилюватиметься вплив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на </w:t>
      </w:r>
      <w:proofErr w:type="spellStart"/>
      <w:r>
        <w:rPr>
          <w:rFonts w:ascii="Times New Roman CYR" w:hAnsi="Times New Roman CYR" w:cs="Times New Roman CYR"/>
          <w:kern w:val="0"/>
        </w:rPr>
        <w:t>свiтову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економiку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264DC58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266037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значними є ризики систематичних збоїв у </w:t>
      </w:r>
      <w:proofErr w:type="spellStart"/>
      <w:r>
        <w:rPr>
          <w:rFonts w:ascii="Times New Roman CYR" w:hAnsi="Times New Roman CYR" w:cs="Times New Roman CYR"/>
          <w:kern w:val="0"/>
        </w:rPr>
        <w:t>ритмiчностi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надходження </w:t>
      </w:r>
      <w:proofErr w:type="spellStart"/>
      <w:r>
        <w:rPr>
          <w:rFonts w:ascii="Times New Roman CYR" w:hAnsi="Times New Roman CYR" w:cs="Times New Roman CYR"/>
          <w:kern w:val="0"/>
        </w:rPr>
        <w:t>мiжнародної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допомоги та/або </w:t>
      </w:r>
      <w:proofErr w:type="spellStart"/>
      <w:r>
        <w:rPr>
          <w:rFonts w:ascii="Times New Roman CYR" w:hAnsi="Times New Roman CYR" w:cs="Times New Roman CYR"/>
          <w:kern w:val="0"/>
        </w:rPr>
        <w:t>суттєвiшого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зниження її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3E9F006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4DF875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Ситуацiя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 розвиватися i її </w:t>
      </w:r>
      <w:proofErr w:type="spellStart"/>
      <w:r>
        <w:rPr>
          <w:rFonts w:ascii="Times New Roman CYR" w:hAnsi="Times New Roman CYR" w:cs="Times New Roman CYR"/>
          <w:kern w:val="0"/>
        </w:rPr>
        <w:t>наслiдки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до </w:t>
      </w:r>
      <w:proofErr w:type="spellStart"/>
      <w:r>
        <w:rPr>
          <w:rFonts w:ascii="Times New Roman CYR" w:hAnsi="Times New Roman CYR" w:cs="Times New Roman CYR"/>
          <w:kern w:val="0"/>
        </w:rPr>
        <w:t>кiнця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невизначеними.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може передбачити </w:t>
      </w:r>
      <w:proofErr w:type="spellStart"/>
      <w:r>
        <w:rPr>
          <w:rFonts w:ascii="Times New Roman CYR" w:hAnsi="Times New Roman CYR" w:cs="Times New Roman CYR"/>
          <w:kern w:val="0"/>
        </w:rPr>
        <w:t>всi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можуть мати вплив на </w:t>
      </w:r>
      <w:proofErr w:type="spellStart"/>
      <w:r>
        <w:rPr>
          <w:rFonts w:ascii="Times New Roman CYR" w:hAnsi="Times New Roman CYR" w:cs="Times New Roman CYR"/>
          <w:kern w:val="0"/>
        </w:rPr>
        <w:t>економiку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цiлому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те,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наслiдки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вони можуть мати на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 та результати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майбутньому.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 стежити за можливим впливом вказаних </w:t>
      </w:r>
      <w:proofErr w:type="spellStart"/>
      <w:r>
        <w:rPr>
          <w:rFonts w:ascii="Times New Roman CYR" w:hAnsi="Times New Roman CYR" w:cs="Times New Roman CYR"/>
          <w:kern w:val="0"/>
        </w:rPr>
        <w:t>подiй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Компанiю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вживатиме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можливих </w:t>
      </w:r>
      <w:proofErr w:type="spellStart"/>
      <w:r>
        <w:rPr>
          <w:rFonts w:ascii="Times New Roman CYR" w:hAnsi="Times New Roman CYR" w:cs="Times New Roman CYR"/>
          <w:kern w:val="0"/>
        </w:rPr>
        <w:t>заходiв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зменшення </w:t>
      </w:r>
      <w:proofErr w:type="spellStart"/>
      <w:r>
        <w:rPr>
          <w:rFonts w:ascii="Times New Roman CYR" w:hAnsi="Times New Roman CYR" w:cs="Times New Roman CYR"/>
          <w:kern w:val="0"/>
        </w:rPr>
        <w:t>будьяких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негативних </w:t>
      </w:r>
      <w:proofErr w:type="spellStart"/>
      <w:r>
        <w:rPr>
          <w:rFonts w:ascii="Times New Roman CYR" w:hAnsi="Times New Roman CYR" w:cs="Times New Roman CYR"/>
          <w:kern w:val="0"/>
        </w:rPr>
        <w:t>наслiдкiв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E592F7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E7DB32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12.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укладених, але ще не виконаних </w:t>
      </w:r>
      <w:proofErr w:type="spellStart"/>
      <w:r>
        <w:rPr>
          <w:rFonts w:ascii="Times New Roman CYR" w:hAnsi="Times New Roman CYR" w:cs="Times New Roman CYR"/>
          <w:kern w:val="0"/>
        </w:rPr>
        <w:t>договорiв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контрактiв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 на </w:t>
      </w:r>
      <w:proofErr w:type="spellStart"/>
      <w:r>
        <w:rPr>
          <w:rFonts w:ascii="Times New Roman CYR" w:hAnsi="Times New Roman CYR" w:cs="Times New Roman CYR"/>
          <w:kern w:val="0"/>
        </w:rPr>
        <w:t>кiнець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(загальний </w:t>
      </w:r>
      <w:proofErr w:type="spellStart"/>
      <w:r>
        <w:rPr>
          <w:rFonts w:ascii="Times New Roman CYR" w:hAnsi="Times New Roman CYR" w:cs="Times New Roman CYR"/>
          <w:kern w:val="0"/>
        </w:rPr>
        <w:t>пiдсумок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 </w:t>
      </w:r>
      <w:proofErr w:type="spellStart"/>
      <w:r>
        <w:rPr>
          <w:rFonts w:ascii="Times New Roman CYR" w:hAnsi="Times New Roman CYR" w:cs="Times New Roman CYR"/>
          <w:kern w:val="0"/>
        </w:rPr>
        <w:t>очiкуванi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прибутки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виконання цих </w:t>
      </w:r>
      <w:proofErr w:type="spellStart"/>
      <w:r>
        <w:rPr>
          <w:rFonts w:ascii="Times New Roman CYR" w:hAnsi="Times New Roman CYR" w:cs="Times New Roman CYR"/>
          <w:kern w:val="0"/>
        </w:rPr>
        <w:t>договорiв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контрактiв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). </w:t>
      </w:r>
      <w:proofErr w:type="spellStart"/>
      <w:r>
        <w:rPr>
          <w:rFonts w:ascii="Times New Roman CYR" w:hAnsi="Times New Roman CYR" w:cs="Times New Roman CYR"/>
          <w:kern w:val="0"/>
        </w:rPr>
        <w:t>Методологiя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передбачає </w:t>
      </w:r>
      <w:proofErr w:type="spellStart"/>
      <w:r>
        <w:rPr>
          <w:rFonts w:ascii="Times New Roman CYR" w:hAnsi="Times New Roman CYR" w:cs="Times New Roman CYR"/>
          <w:kern w:val="0"/>
        </w:rPr>
        <w:t>вiдображення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капiтальних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зобов'язань у </w:t>
      </w:r>
      <w:proofErr w:type="spellStart"/>
      <w:r>
        <w:rPr>
          <w:rFonts w:ascii="Times New Roman CYR" w:hAnsi="Times New Roman CYR" w:cs="Times New Roman CYR"/>
          <w:kern w:val="0"/>
        </w:rPr>
        <w:t>рiчнiй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перспективi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Поквартальна </w:t>
      </w:r>
      <w:proofErr w:type="spellStart"/>
      <w:r>
        <w:rPr>
          <w:rFonts w:ascii="Times New Roman CYR" w:hAnsi="Times New Roman CYR" w:cs="Times New Roman CYR"/>
          <w:kern w:val="0"/>
        </w:rPr>
        <w:t>деталiзацiя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цих </w:t>
      </w:r>
      <w:proofErr w:type="spellStart"/>
      <w:r>
        <w:rPr>
          <w:rFonts w:ascii="Times New Roman CYR" w:hAnsi="Times New Roman CYR" w:cs="Times New Roman CYR"/>
          <w:kern w:val="0"/>
        </w:rPr>
        <w:t>показникiв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є частиною нашої </w:t>
      </w:r>
      <w:proofErr w:type="spellStart"/>
      <w:r>
        <w:rPr>
          <w:rFonts w:ascii="Times New Roman CYR" w:hAnsi="Times New Roman CYR" w:cs="Times New Roman CYR"/>
          <w:kern w:val="0"/>
        </w:rPr>
        <w:t>звiтної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методологiї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74DD1D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F788285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13. </w:t>
      </w:r>
      <w:proofErr w:type="spellStart"/>
      <w:r>
        <w:rPr>
          <w:rFonts w:ascii="Times New Roman CYR" w:hAnsi="Times New Roman CYR" w:cs="Times New Roman CYR"/>
          <w:kern w:val="0"/>
        </w:rPr>
        <w:t>Середньооблiкова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штатних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середня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працюють за </w:t>
      </w:r>
      <w:proofErr w:type="spellStart"/>
      <w:r>
        <w:rPr>
          <w:rFonts w:ascii="Times New Roman CYR" w:hAnsi="Times New Roman CYR" w:cs="Times New Roman CYR"/>
          <w:kern w:val="0"/>
        </w:rPr>
        <w:t>сумiсництвом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працюють на умовах неповного робочого часу (дня, тижня), </w:t>
      </w:r>
      <w:proofErr w:type="spellStart"/>
      <w:r>
        <w:rPr>
          <w:rFonts w:ascii="Times New Roman CYR" w:hAnsi="Times New Roman CYR" w:cs="Times New Roman CYR"/>
          <w:kern w:val="0"/>
        </w:rPr>
        <w:t>розмiр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зазначається про факти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його </w:t>
      </w:r>
      <w:proofErr w:type="spellStart"/>
      <w:r>
        <w:rPr>
          <w:rFonts w:ascii="Times New Roman CYR" w:hAnsi="Times New Roman CYR" w:cs="Times New Roman CYR"/>
          <w:kern w:val="0"/>
        </w:rPr>
        <w:t>збiльшення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зменшення </w:t>
      </w:r>
      <w:proofErr w:type="spellStart"/>
      <w:r>
        <w:rPr>
          <w:rFonts w:ascii="Times New Roman CYR" w:hAnsi="Times New Roman CYR" w:cs="Times New Roman CYR"/>
          <w:kern w:val="0"/>
        </w:rPr>
        <w:t>вiдносно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попереднього року. Середня </w:t>
      </w:r>
      <w:proofErr w:type="spellStart"/>
      <w:r>
        <w:rPr>
          <w:rFonts w:ascii="Times New Roman CYR" w:hAnsi="Times New Roman CYR" w:cs="Times New Roman CYR"/>
          <w:kern w:val="0"/>
        </w:rPr>
        <w:t>кiлькiсть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та Київської </w:t>
      </w:r>
      <w:proofErr w:type="spellStart"/>
      <w:r>
        <w:rPr>
          <w:rFonts w:ascii="Times New Roman CYR" w:hAnsi="Times New Roman CYR" w:cs="Times New Roman CYR"/>
          <w:kern w:val="0"/>
        </w:rPr>
        <w:t>фiлiї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- 743</w:t>
      </w:r>
    </w:p>
    <w:p w14:paraId="0D33F87E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DD0BAE3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Фонд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- 84 430 тис грн</w:t>
      </w:r>
    </w:p>
    <w:p w14:paraId="6B9E6A6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7641C3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Змiна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обумовлена </w:t>
      </w:r>
      <w:proofErr w:type="spellStart"/>
      <w:r>
        <w:rPr>
          <w:rFonts w:ascii="Times New Roman CYR" w:hAnsi="Times New Roman CYR" w:cs="Times New Roman CYR"/>
          <w:kern w:val="0"/>
        </w:rPr>
        <w:t>реалiзацiєю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матерiального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стимулювання персоналу, зокрема </w:t>
      </w:r>
      <w:proofErr w:type="spellStart"/>
      <w:r>
        <w:rPr>
          <w:rFonts w:ascii="Times New Roman CYR" w:hAnsi="Times New Roman CYR" w:cs="Times New Roman CYR"/>
          <w:kern w:val="0"/>
        </w:rPr>
        <w:t>пiдвищенням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посадових </w:t>
      </w:r>
      <w:proofErr w:type="spellStart"/>
      <w:r>
        <w:rPr>
          <w:rFonts w:ascii="Times New Roman CYR" w:hAnsi="Times New Roman CYR" w:cs="Times New Roman CYR"/>
          <w:kern w:val="0"/>
        </w:rPr>
        <w:t>окладiв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виплатою </w:t>
      </w:r>
      <w:proofErr w:type="spellStart"/>
      <w:r>
        <w:rPr>
          <w:rFonts w:ascii="Times New Roman CYR" w:hAnsi="Times New Roman CYR" w:cs="Times New Roman CYR"/>
          <w:kern w:val="0"/>
        </w:rPr>
        <w:t>бонусiв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виконання </w:t>
      </w:r>
      <w:proofErr w:type="spellStart"/>
      <w:r>
        <w:rPr>
          <w:rFonts w:ascii="Times New Roman CYR" w:hAnsi="Times New Roman CYR" w:cs="Times New Roman CYR"/>
          <w:kern w:val="0"/>
        </w:rPr>
        <w:t>iндивiдуальних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цiлей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69BA2D5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BC27CF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14. Будь-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пропозицiї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реорганiзацiї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боку </w:t>
      </w:r>
      <w:proofErr w:type="spellStart"/>
      <w:r>
        <w:rPr>
          <w:rFonts w:ascii="Times New Roman CYR" w:hAnsi="Times New Roman CYR" w:cs="Times New Roman CYR"/>
          <w:kern w:val="0"/>
        </w:rPr>
        <w:t>третiх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мали </w:t>
      </w:r>
      <w:proofErr w:type="spellStart"/>
      <w:r>
        <w:rPr>
          <w:rFonts w:ascii="Times New Roman CYR" w:hAnsi="Times New Roman CYR" w:cs="Times New Roman CYR"/>
          <w:kern w:val="0"/>
        </w:rPr>
        <w:t>мiсце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умови та результати цих </w:t>
      </w:r>
      <w:proofErr w:type="spellStart"/>
      <w:r>
        <w:rPr>
          <w:rFonts w:ascii="Times New Roman CYR" w:hAnsi="Times New Roman CYR" w:cs="Times New Roman CYR"/>
          <w:kern w:val="0"/>
        </w:rPr>
        <w:t>пропозицiй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Вiдсутнi</w:t>
      </w:r>
      <w:proofErr w:type="spellEnd"/>
    </w:p>
    <w:p w14:paraId="1F41541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844DFE3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15.  </w:t>
      </w:r>
      <w:proofErr w:type="spellStart"/>
      <w:r>
        <w:rPr>
          <w:rFonts w:ascii="Times New Roman CYR" w:hAnsi="Times New Roman CYR" w:cs="Times New Roman CYR"/>
          <w:kern w:val="0"/>
        </w:rPr>
        <w:t>Iнша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kern w:val="0"/>
        </w:rPr>
        <w:t>iстотною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стейкхолдерами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kern w:val="0"/>
        </w:rPr>
        <w:t>результатiв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особи.</w:t>
      </w:r>
    </w:p>
    <w:p w14:paraId="754DCAE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46DC5A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складає </w:t>
      </w:r>
      <w:proofErr w:type="spellStart"/>
      <w:r>
        <w:rPr>
          <w:rFonts w:ascii="Times New Roman CYR" w:hAnsi="Times New Roman CYR" w:cs="Times New Roman CYR"/>
          <w:kern w:val="0"/>
        </w:rPr>
        <w:t>консолiдовану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законодавства 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таксономiї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мiжнародними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(формат XBRL), визначеному центральним органом виконавчої влади, що забезпечує формування та </w:t>
      </w:r>
      <w:proofErr w:type="spellStart"/>
      <w:r>
        <w:rPr>
          <w:rFonts w:ascii="Times New Roman CYR" w:hAnsi="Times New Roman CYR" w:cs="Times New Roman CYR"/>
          <w:kern w:val="0"/>
        </w:rPr>
        <w:t>реалiзує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державну </w:t>
      </w:r>
      <w:proofErr w:type="spellStart"/>
      <w:r>
        <w:rPr>
          <w:rFonts w:ascii="Times New Roman CYR" w:hAnsi="Times New Roman CYR" w:cs="Times New Roman CYR"/>
          <w:kern w:val="0"/>
        </w:rPr>
        <w:t>полiтику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сферi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бухгалтерського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подає її до Центру збору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Таблицi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чистих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зобов'язань та забезпечення особи,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та </w:t>
      </w:r>
      <w:proofErr w:type="spellStart"/>
      <w:r>
        <w:rPr>
          <w:rFonts w:ascii="Times New Roman CYR" w:hAnsi="Times New Roman CYR" w:cs="Times New Roman CYR"/>
          <w:kern w:val="0"/>
        </w:rPr>
        <w:t>ре</w:t>
      </w:r>
      <w:r>
        <w:rPr>
          <w:rFonts w:ascii="Times New Roman CYR" w:hAnsi="Times New Roman CYR" w:cs="Times New Roman CYR"/>
          <w:kern w:val="0"/>
        </w:rPr>
        <w:t>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обсяги виробництва та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доходу зазначена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консолiдованої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2455BE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9E2C55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BBA7FF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0CCAFD7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щодо отриманих особою ліцензій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"/>
        <w:gridCol w:w="2685"/>
        <w:gridCol w:w="1500"/>
        <w:gridCol w:w="1065"/>
        <w:gridCol w:w="3000"/>
        <w:gridCol w:w="1200"/>
      </w:tblGrid>
      <w:tr w:rsidR="00000000" w14:paraId="1C1B774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AB1E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86F9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діяльності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DF14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E59E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BF1B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 державної влади, що видав ліцензію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C4206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закінчення строку дії ліцензії (за наявності)</w:t>
            </w:r>
          </w:p>
        </w:tc>
      </w:tr>
      <w:tr w:rsidR="00000000" w14:paraId="5CA0198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C3F5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747F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1D57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7B35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7DA9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18848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</w:tr>
      <w:tr w:rsidR="00000000" w14:paraId="4650298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174D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C398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Придбання;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; використання; знищення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прекурсорiв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(списку 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таблицi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IV)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наркотичних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психотропних речовин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прекурсорiв</w:t>
            </w:r>
            <w:proofErr w:type="spellEnd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506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б/н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06CA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13.01.2022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4631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Державна служба України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лiкарських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контролю за наркотиками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4918F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13.01.2027</w:t>
            </w:r>
          </w:p>
        </w:tc>
      </w:tr>
      <w:tr w:rsidR="00000000" w14:paraId="7EECDAD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6FFC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FF0C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пального (виключно для потреб власного споживання чи промислової переробки)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3E61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18160414202000694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DFEB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14.08.2020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2282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Державна податкова служба України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6A7A9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14.08.2025</w:t>
            </w:r>
          </w:p>
        </w:tc>
      </w:tr>
    </w:tbl>
    <w:p w14:paraId="5F93BBC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419877B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основні засоби (за залишковою вартістю)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1260"/>
        <w:gridCol w:w="1080"/>
        <w:gridCol w:w="1260"/>
        <w:gridCol w:w="1080"/>
        <w:gridCol w:w="1260"/>
        <w:gridCol w:w="1082"/>
      </w:tblGrid>
      <w:tr w:rsidR="00000000" w14:paraId="17C0F81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5BC4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Найменування основних засобів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532A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Власні основні засоби, тис. грн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6283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Орендовані основні засоби, тис. грн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7161C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засоби, усього, тис. грн</w:t>
            </w:r>
          </w:p>
        </w:tc>
      </w:tr>
      <w:tr w:rsidR="00000000" w14:paraId="56779A5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B752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A6CB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901D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7934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06C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58B7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початок періоду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F3E3D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кінець періоду</w:t>
            </w:r>
          </w:p>
        </w:tc>
      </w:tr>
      <w:tr w:rsidR="00000000" w14:paraId="352CA54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A196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1. 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E98E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1 885 610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BDC9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1 921 329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B239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114 306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1264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84 317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5EF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1 999 916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341C4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2 005 646</w:t>
            </w:r>
          </w:p>
        </w:tc>
      </w:tr>
      <w:tr w:rsidR="00000000" w14:paraId="2590291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CAA6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1C13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570 714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EB46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601 554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C71B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16 511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37B8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13 144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7DD0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587 225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A6A18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614 698</w:t>
            </w:r>
          </w:p>
        </w:tc>
      </w:tr>
      <w:tr w:rsidR="00000000" w14:paraId="5249A79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517C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EA8A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1 283 539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9DE3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1 289 538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E0CD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F646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C9F0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1 283 539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14D01C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1 289 538</w:t>
            </w:r>
          </w:p>
        </w:tc>
      </w:tr>
      <w:tr w:rsidR="00000000" w14:paraId="510EB8F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E976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344E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8115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DF6E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24 176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5832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23 684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693A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24 176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BBC8A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23 684</w:t>
            </w:r>
          </w:p>
        </w:tc>
      </w:tr>
      <w:tr w:rsidR="00000000" w14:paraId="252F7D0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9C77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54EB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95DF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7330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73 619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EAE6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47 489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4705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73 619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85AC4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47 489</w:t>
            </w:r>
          </w:p>
        </w:tc>
      </w:tr>
      <w:tr w:rsidR="00000000" w14:paraId="48C028D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D6AB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2AB4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31 357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22F6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30 237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1E72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E71E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397F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31 357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3A7C5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30 237</w:t>
            </w:r>
          </w:p>
        </w:tc>
      </w:tr>
      <w:tr w:rsidR="00000000" w14:paraId="78D1D75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BE0F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2. Невиробничого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2AFF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5 231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6363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5 008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B4D8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AE51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2F55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5 231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7B434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5 008</w:t>
            </w:r>
          </w:p>
        </w:tc>
      </w:tr>
      <w:tr w:rsidR="00000000" w14:paraId="3F37825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FBDF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7629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4 252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E9EC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4 090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E73F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48B2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A18C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4 252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854F1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4 090</w:t>
            </w:r>
          </w:p>
        </w:tc>
      </w:tr>
      <w:tr w:rsidR="00000000" w14:paraId="2967055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10A4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4B74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855C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452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F2FC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842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312C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421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45309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452</w:t>
            </w:r>
          </w:p>
        </w:tc>
      </w:tr>
      <w:tr w:rsidR="00000000" w14:paraId="52DF59A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4189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0581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007F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DEBE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F51E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6279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59C4C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7FBF45C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FB84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C8C3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C552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B88F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256B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6061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B4AF8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5DD721B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3EA4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інвестиційна нерухомість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FBF0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00E1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A4C9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8554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D6A2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CD30D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14B5697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18A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C224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558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90F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466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58D7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1664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C726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558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5E9CE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466</w:t>
            </w:r>
          </w:p>
        </w:tc>
      </w:tr>
      <w:tr w:rsidR="00000000" w14:paraId="7915640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C9CA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Усього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28E0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1 890 841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EA65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1 926 337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F1EC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114 306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BCE3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84 317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2263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2 005 147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B0BB7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2 010 654</w:t>
            </w:r>
          </w:p>
        </w:tc>
      </w:tr>
      <w:tr w:rsidR="00000000" w14:paraId="797C19A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B548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70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D6C62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консолiдованої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Детальна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щодо основних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зносу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надана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примiтках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28F1466E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4B27C24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зобов'язання та забезпечення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80"/>
        <w:gridCol w:w="1940"/>
        <w:gridCol w:w="1328"/>
      </w:tblGrid>
      <w:tr w:rsidR="00000000" w14:paraId="49ADB42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5E3B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Види зобов’язань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E5C0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виникнення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CF28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Непогашена частина боргу (тис. грн)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D0A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Відсоток за користування коштами (відсоток річних)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F4F8BA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погашення</w:t>
            </w:r>
          </w:p>
        </w:tc>
      </w:tr>
      <w:tr w:rsidR="00000000" w14:paraId="3B7D2A7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5FDC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4EC6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DAE4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215 400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33CC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C02CA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0EC5B85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36C2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E9DCB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29466A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EBE1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F97A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27.03.2024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9C1F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215 400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270C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11,85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3D528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01.04.2024</w:t>
            </w:r>
          </w:p>
        </w:tc>
      </w:tr>
      <w:tr w:rsidR="00000000" w14:paraId="20E732E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2EB6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Зобов’язання за цінними паперами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EE85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4952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B6F9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F5771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61C1005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9B26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5EAA8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17CB9B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6064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облігаціями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ADBD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13E2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9E64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33637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27C9A45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E166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іпотечними цінними паперами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EFEC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02F6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8741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1DB5E9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57EAD13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1BE3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сертифікатами ФОН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B61C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2FDD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FEB5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C3DC6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356B376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9834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векселями (всього):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EE3A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0973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53A0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D0B2E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7E5A614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875A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іншими цінними паперами (у тому числі за деривативами)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76E3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B7A3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C41B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E2942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460D6B3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1C03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фінансовими інвестиціями в корпоративні права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81AC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9316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9B4E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0D01D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66D3C5E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7782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Податкові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908B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1510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5 794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DBA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CE5D0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224EB74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D4D5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Фінансова допомога на зворотній основі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D1BE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4858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425C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F9F59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121D67C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B204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Інші зобов'язання та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2F23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292A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1 512 243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FE6E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C92F0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48CB96B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3D18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Усього зобов'язань та забезпечень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B034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F08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1 733 437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0B7B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B5FD8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</w:tbl>
    <w:p w14:paraId="45616AD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454D29E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3C4C59CE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</w:t>
      </w:r>
      <w:r>
        <w:rPr>
          <w:rFonts w:ascii="Times New Roman CYR" w:hAnsi="Times New Roman CYR" w:cs="Times New Roman CYR"/>
          <w:b/>
          <w:bCs/>
          <w:kern w:val="0"/>
        </w:rPr>
        <w:t>я про обсяги виробництва та реалізації основних видів продукції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500"/>
        <w:gridCol w:w="2000"/>
        <w:gridCol w:w="2000"/>
        <w:gridCol w:w="2200"/>
        <w:gridCol w:w="2000"/>
        <w:gridCol w:w="2000"/>
        <w:gridCol w:w="2200"/>
      </w:tblGrid>
      <w:tr w:rsidR="00000000" w14:paraId="6A6E100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81E0F1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6151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Основний вид продукції</w:t>
            </w:r>
          </w:p>
        </w:tc>
        <w:tc>
          <w:tcPr>
            <w:tcW w:w="6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2DEA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Обсяг виробництва</w:t>
            </w:r>
          </w:p>
        </w:tc>
        <w:tc>
          <w:tcPr>
            <w:tcW w:w="6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B39BD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Обсяг реалізованої продукції</w:t>
            </w:r>
          </w:p>
        </w:tc>
      </w:tr>
      <w:tr w:rsidR="00000000" w14:paraId="30D390C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B69814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09AF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5D55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натуральній формі (фізична одиниця виміру)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63BC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у грошовій формі,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F2A2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відсотках до всієї виробленої продукції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158F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натуральній формі (фізична одиниця виміру)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DB43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грошовій формі,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C6C72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відсотках до всієї реалізованої продукції</w:t>
            </w:r>
          </w:p>
        </w:tc>
      </w:tr>
      <w:tr w:rsidR="00000000" w14:paraId="1716283D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5885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D5DD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58C7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BAEF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50B5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18E0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298E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81BC0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765D05DE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276A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E3A3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Кондитерськi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вироби+какао-продукцiя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AF74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3539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DA00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930077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13E0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6F2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4772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43E9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984790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41B22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53</w:t>
            </w:r>
          </w:p>
        </w:tc>
      </w:tr>
      <w:tr w:rsidR="00000000" w14:paraId="7117837B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7053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FFAA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Печиво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FB32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1275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9D5B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287240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9680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8F9D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2616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5553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423802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82197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</w:t>
            </w:r>
          </w:p>
        </w:tc>
      </w:tr>
      <w:tr w:rsidR="00000000" w14:paraId="5C08ED0B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BE7B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3B4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Солонi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закуски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2112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1893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96F7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228076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6282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E7C9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1917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E775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373744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B4E6D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</w:t>
            </w:r>
          </w:p>
        </w:tc>
      </w:tr>
      <w:tr w:rsidR="00000000" w14:paraId="16AF030B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AB38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56D6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Жувальна гумка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CBF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AEFF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4AEC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A5D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185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30C2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86941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F5399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</w:tr>
    </w:tbl>
    <w:p w14:paraId="53146A07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51346EC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63899E47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про собівартість реалізованої продукції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0"/>
        <w:gridCol w:w="3300"/>
        <w:gridCol w:w="5900"/>
      </w:tblGrid>
      <w:tr w:rsidR="00000000" w14:paraId="6618C6C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A048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C76C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Склад витрат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C4771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Відсоток від загальної собівартості реалізованої продукції (у відсотках)</w:t>
            </w:r>
          </w:p>
        </w:tc>
      </w:tr>
      <w:tr w:rsidR="00000000" w14:paraId="726060E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EA6F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765E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6FD66D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</w:tr>
      <w:tr w:rsidR="00000000" w14:paraId="4A416C0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3AEA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F2F6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собiвартiсть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реалiзованої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готової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продукцiї</w:t>
            </w:r>
            <w:proofErr w:type="spellEnd"/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CB59D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43</w:t>
            </w:r>
          </w:p>
        </w:tc>
      </w:tr>
      <w:tr w:rsidR="00000000" w14:paraId="4914418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974B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C70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собiвартiсть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реалiзованого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товару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07174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57</w:t>
            </w:r>
          </w:p>
        </w:tc>
      </w:tr>
    </w:tbl>
    <w:p w14:paraId="2921B56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0D37F09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осіб, послугами яких користується особа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472654B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61DC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8179B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"РЕАЛ ЕКСПЕРТ"</w:t>
            </w:r>
          </w:p>
        </w:tc>
      </w:tr>
      <w:tr w:rsidR="00000000" w14:paraId="7553241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D88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FE7EC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CF8F7B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40E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71A5F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56953C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3A1B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9F9D7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</w:tr>
      <w:tr w:rsidR="00000000" w14:paraId="6396533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F8F8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F2C5A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36971748</w:t>
            </w:r>
          </w:p>
        </w:tc>
      </w:tr>
      <w:tr w:rsidR="00000000" w14:paraId="7CCBA5D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545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6B84A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02002,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Євгена Сверстюка, будинок 11-А,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304</w:t>
            </w:r>
          </w:p>
        </w:tc>
      </w:tr>
      <w:tr w:rsidR="00000000" w14:paraId="02566F0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73B3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98B4A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сертифiкат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№765/21</w:t>
            </w:r>
          </w:p>
        </w:tc>
      </w:tr>
      <w:tr w:rsidR="00000000" w14:paraId="6A44A77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E915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4ADE7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Фонд державного майна України</w:t>
            </w:r>
          </w:p>
        </w:tc>
      </w:tr>
      <w:tr w:rsidR="00000000" w14:paraId="3394877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930D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34545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19.10.2021</w:t>
            </w:r>
          </w:p>
        </w:tc>
      </w:tr>
      <w:tr w:rsidR="00000000" w14:paraId="6424176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CBAD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398EB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0442332122</w:t>
            </w:r>
          </w:p>
        </w:tc>
      </w:tr>
      <w:tr w:rsidR="00000000" w14:paraId="7D3D4EC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2DB5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C50A9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2B34445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82.99 -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допомiжних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0F2E45E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96.09 -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iндивiдуальних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  <w:tr w:rsidR="00000000" w14:paraId="6FFC5F2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4965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08644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Експертна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оцiнка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</w:t>
            </w:r>
          </w:p>
        </w:tc>
      </w:tr>
    </w:tbl>
    <w:p w14:paraId="3FDBF13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6A9E3C0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21A9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8392A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"МЕТЛАЙФ"</w:t>
            </w:r>
          </w:p>
        </w:tc>
      </w:tr>
      <w:tr w:rsidR="00000000" w14:paraId="1E39A6A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1C24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E368FD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1E979E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AB28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5EB8E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60EF13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6348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44B412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5FA118C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7F35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4E305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32109907</w:t>
            </w:r>
          </w:p>
        </w:tc>
      </w:tr>
      <w:tr w:rsidR="00000000" w14:paraId="46119E1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0535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CA5AF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01032,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вулиця Жилянська, будинок 110</w:t>
            </w:r>
          </w:p>
        </w:tc>
      </w:tr>
      <w:tr w:rsidR="00000000" w14:paraId="5423157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992D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B349C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АЕ284405</w:t>
            </w:r>
          </w:p>
        </w:tc>
      </w:tr>
      <w:tr w:rsidR="00000000" w14:paraId="098F5B1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A4CF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67936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2C00F51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67ED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5DA14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24.10.2002</w:t>
            </w:r>
          </w:p>
        </w:tc>
      </w:tr>
      <w:tr w:rsidR="00000000" w14:paraId="2D7781C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7341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26542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0444941343</w:t>
            </w:r>
          </w:p>
        </w:tc>
      </w:tr>
      <w:tr w:rsidR="00000000" w14:paraId="53D4BE6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9D9A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DF9DE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65.11 - Страхування життя</w:t>
            </w:r>
          </w:p>
          <w:p w14:paraId="7DB996A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66.29 -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допомiжна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пенсiйного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забезпечення</w:t>
            </w:r>
          </w:p>
        </w:tc>
      </w:tr>
      <w:tr w:rsidR="00000000" w14:paraId="7CD6F69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8A76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5B8A5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групове страхування життя</w:t>
            </w:r>
          </w:p>
        </w:tc>
      </w:tr>
    </w:tbl>
    <w:p w14:paraId="5DBF91B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05EA0BB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5170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915EA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ПРИВАТНЕ АКЦIОНЕРНЕ ТОВАРИСТВО "СТРАХОВА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КОМПАНIЯ "АРКС"</w:t>
            </w:r>
          </w:p>
        </w:tc>
      </w:tr>
      <w:tr w:rsidR="00000000" w14:paraId="5F220F0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FF81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6C91C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645359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8850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03F11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DF8D3B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5656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AF025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4D88FCF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FCC3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AAD3B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20474912</w:t>
            </w:r>
          </w:p>
        </w:tc>
      </w:tr>
      <w:tr w:rsidR="00000000" w14:paraId="7725689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DF96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36DF6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04070,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Iллiнська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8</w:t>
            </w:r>
          </w:p>
        </w:tc>
      </w:tr>
      <w:tr w:rsidR="00000000" w14:paraId="0CD8FF6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9E0D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A3614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 № 483280</w:t>
            </w:r>
          </w:p>
        </w:tc>
      </w:tr>
      <w:tr w:rsidR="00000000" w14:paraId="4FF4A97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9BA1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F5421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4465427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54C6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2040D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17.09.2022</w:t>
            </w:r>
          </w:p>
        </w:tc>
      </w:tr>
      <w:tr w:rsidR="00000000" w14:paraId="4983904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3A37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9252E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38(044)-2200044</w:t>
            </w:r>
          </w:p>
        </w:tc>
      </w:tr>
      <w:tr w:rsidR="00000000" w14:paraId="1C6B68E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2F99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F6EE59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66.03.0 -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</w:t>
            </w:r>
          </w:p>
        </w:tc>
      </w:tr>
      <w:tr w:rsidR="00000000" w14:paraId="1DCEB61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3B6C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A8338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нещасних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випадкiв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транспортiДобровiльне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наземного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транспортуДобровiльне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цивiльної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власникiв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наземних транспортних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засобiвОбов'язкове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цивiльно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-правової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</w:t>
            </w:r>
            <w:proofErr w:type="spellEnd"/>
          </w:p>
        </w:tc>
      </w:tr>
    </w:tbl>
    <w:p w14:paraId="1E2B57B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4E48C7F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18B8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E3B2A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"СТРАХОВА КОМПАНIЯ "УНIКА"</w:t>
            </w:r>
          </w:p>
        </w:tc>
      </w:tr>
      <w:tr w:rsidR="00000000" w14:paraId="211B31C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D3EA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7C87AC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0A89DF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0B6E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862E3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874AF7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11BB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50450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7153DDE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BB86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5F0BC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20033533</w:t>
            </w:r>
          </w:p>
        </w:tc>
      </w:tr>
      <w:tr w:rsidR="00000000" w14:paraId="39EDD68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F16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CBB566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04112,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вул.Телiги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Олени, будинок 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лiт.В</w:t>
            </w:r>
            <w:proofErr w:type="spellEnd"/>
          </w:p>
        </w:tc>
      </w:tr>
      <w:tr w:rsidR="00000000" w14:paraId="00B061B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AD1B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5CB59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АЕ №293992</w:t>
            </w:r>
          </w:p>
        </w:tc>
      </w:tr>
      <w:tr w:rsidR="00000000" w14:paraId="47F6472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171F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9CD07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15A2C4D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3694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BBD33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07.08.2014</w:t>
            </w:r>
          </w:p>
        </w:tc>
      </w:tr>
      <w:tr w:rsidR="00000000" w14:paraId="0E5E15E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5459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2C810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+38(044)-225-60-00</w:t>
            </w:r>
          </w:p>
        </w:tc>
      </w:tr>
      <w:tr w:rsidR="00000000" w14:paraId="7558571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BE3A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D9BDF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</w:tc>
      </w:tr>
      <w:tr w:rsidR="00000000" w14:paraId="2718174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2AC7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6FC65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директорiв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посадових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</w:p>
        </w:tc>
      </w:tr>
    </w:tbl>
    <w:p w14:paraId="6240B575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47D192D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471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79DAF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"СТРАХОВА КОМПАНIЯ "КОЛОННЕЙД Україна"</w:t>
            </w:r>
          </w:p>
        </w:tc>
      </w:tr>
      <w:tr w:rsidR="00000000" w14:paraId="6FFECBA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A1D3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3E9C4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9ADF22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6A5E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A81EA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86E5AC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55E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FE437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61B0B8A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DA55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DD451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25395057</w:t>
            </w:r>
          </w:p>
        </w:tc>
      </w:tr>
      <w:tr w:rsidR="00000000" w14:paraId="71D5481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86AF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1C0AB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04070,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Iллiнська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8</w:t>
            </w:r>
          </w:p>
        </w:tc>
      </w:tr>
      <w:tr w:rsidR="00000000" w14:paraId="498970D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C246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4E43B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 № 546609</w:t>
            </w:r>
          </w:p>
        </w:tc>
      </w:tr>
      <w:tr w:rsidR="00000000" w14:paraId="61DECA9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D76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Найменування державного органу, що видав ліцензію або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E54D9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1DB0632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FAF6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C87EA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16.07.2010</w:t>
            </w:r>
          </w:p>
        </w:tc>
      </w:tr>
      <w:tr w:rsidR="00000000" w14:paraId="6A73EAB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9954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3FCBA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+38(044)-559-95-70</w:t>
            </w:r>
          </w:p>
        </w:tc>
      </w:tr>
      <w:tr w:rsidR="00000000" w14:paraId="00E7EFD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FE7F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72A9C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</w:tc>
      </w:tr>
      <w:tr w:rsidR="00000000" w14:paraId="26C312B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9D07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EE731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цивiльної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особами,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директорiв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вищих посадових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майна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ризику перерви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</w:p>
        </w:tc>
      </w:tr>
    </w:tbl>
    <w:p w14:paraId="24B13DD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5433E0C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E084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B0FF0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АКЦIОНЕРНЕ ТОВАРИСТВО "СТРАХОВА КОМПАНIЯ "IНГО"</w:t>
            </w:r>
          </w:p>
        </w:tc>
      </w:tr>
      <w:tr w:rsidR="00000000" w14:paraId="5D95924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3A94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C116D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4AA0B1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A019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BCD0F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706F9A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77BD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D7D4A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Акціонерне товариство</w:t>
            </w:r>
          </w:p>
        </w:tc>
      </w:tr>
      <w:tr w:rsidR="00000000" w14:paraId="4AA1202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4E28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92FA8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16285602</w:t>
            </w:r>
          </w:p>
        </w:tc>
      </w:tr>
      <w:tr w:rsidR="00000000" w14:paraId="016E744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C14B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94B84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01054,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Бульварно-Кудрявська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33</w:t>
            </w:r>
          </w:p>
        </w:tc>
      </w:tr>
      <w:tr w:rsidR="00000000" w14:paraId="01ADA63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FA4A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0B905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 №546569</w:t>
            </w:r>
          </w:p>
        </w:tc>
      </w:tr>
      <w:tr w:rsidR="00000000" w14:paraId="6BDE398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8A0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34A65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0552D87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2261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8D35B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16.07.2010</w:t>
            </w:r>
          </w:p>
        </w:tc>
      </w:tr>
      <w:tr w:rsidR="00000000" w14:paraId="3EEF3BC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73A6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984DD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+38(044)-4902744</w:t>
            </w:r>
          </w:p>
        </w:tc>
      </w:tr>
      <w:tr w:rsidR="00000000" w14:paraId="61EA7FC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5E34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A7C7F9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  <w:p w14:paraId="1537C69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65.20 - Перестрахування</w:t>
            </w:r>
          </w:p>
          <w:p w14:paraId="17CB00C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66.29 -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допомiжна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пенсiйного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забезпечення</w:t>
            </w:r>
          </w:p>
        </w:tc>
      </w:tr>
      <w:tr w:rsidR="00000000" w14:paraId="2B5F353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5D8A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C652B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вантажiв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майна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ризику перерви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</w:p>
        </w:tc>
      </w:tr>
    </w:tbl>
    <w:p w14:paraId="7E89E59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5E79949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A6EF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BBF8C6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ПРЕДСТАВНИЦТВО "АОН ФIНЛЕНД ОI"</w:t>
            </w:r>
          </w:p>
        </w:tc>
      </w:tr>
      <w:tr w:rsidR="00000000" w14:paraId="08708E8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5806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A5ACCD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6A9EBB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781D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DDF26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6D81F1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53E3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F1E48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Представництво</w:t>
            </w:r>
          </w:p>
        </w:tc>
      </w:tr>
      <w:tr w:rsidR="00000000" w14:paraId="56D8A5F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DF40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F854C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26602943</w:t>
            </w:r>
          </w:p>
        </w:tc>
      </w:tr>
      <w:tr w:rsidR="00000000" w14:paraId="385A065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3C88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0FB33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03680,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вул.Амосова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Миколи, будинок 12</w:t>
            </w:r>
          </w:p>
        </w:tc>
      </w:tr>
      <w:tr w:rsidR="00000000" w14:paraId="26563EE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2F40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488D0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0310C90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7C7B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764A6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2AE6011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CDE3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E4F70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230057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3B92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A1D33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+38(050)-489-80-14</w:t>
            </w:r>
          </w:p>
        </w:tc>
      </w:tr>
      <w:tr w:rsidR="00000000" w14:paraId="2FBBF62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CFF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30F42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66.22 -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агентiв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брокерiв</w:t>
            </w:r>
            <w:proofErr w:type="spellEnd"/>
          </w:p>
          <w:p w14:paraId="441259F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70.22 -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керування</w:t>
            </w:r>
          </w:p>
          <w:p w14:paraId="0F118F8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73.20 -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Дослiдження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кон'юнктури ринку та виявлення громадської думки</w:t>
            </w:r>
          </w:p>
        </w:tc>
      </w:tr>
      <w:tr w:rsidR="00000000" w14:paraId="34A1B2F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DF96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B68F3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Посередницькi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страховi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 (медичне страхування i страхування життя)</w:t>
            </w:r>
          </w:p>
        </w:tc>
      </w:tr>
    </w:tbl>
    <w:p w14:paraId="3A5B49C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70487A2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9486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CB88B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АДВОКАТСЬКЕ ОБ'ЄДНАННЯ "АРЦIНГЕР"</w:t>
            </w:r>
          </w:p>
        </w:tc>
      </w:tr>
      <w:tr w:rsidR="00000000" w14:paraId="5DEA65D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3AB7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56118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7B7BDB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0E89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F853E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4CE492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74B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8C420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Інші організаційно-правові форми</w:t>
            </w:r>
          </w:p>
        </w:tc>
      </w:tr>
      <w:tr w:rsidR="00000000" w14:paraId="410328F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6C7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C656F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36958968</w:t>
            </w:r>
          </w:p>
        </w:tc>
      </w:tr>
      <w:tr w:rsidR="00000000" w14:paraId="6878E9B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80A9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CA06F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01010,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вул. Острозьких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32/2, БЦ "Сенатор"</w:t>
            </w:r>
          </w:p>
        </w:tc>
      </w:tr>
      <w:tr w:rsidR="00000000" w14:paraId="45E3B52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C25F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387B6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74E8707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97E9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6B715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5CFA483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09A1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93679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D37C2B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1A54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1E3DD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+38(044)-390-55-33</w:t>
            </w:r>
          </w:p>
        </w:tc>
      </w:tr>
      <w:tr w:rsidR="00000000" w14:paraId="55AD71E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5BD3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AA00E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33F1E17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82.30 -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Органiзування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конгресiв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торговельних виставок</w:t>
            </w:r>
          </w:p>
          <w:p w14:paraId="616408A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63.99 -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iнформацiйних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  <w:tr w:rsidR="00000000" w14:paraId="7B5910B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8307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692FB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22E433E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213D83B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6CCC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09BA5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АДВОКАТС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ЬКЕ ОБ'ЄДНАННЯ "ЮРИДИЧНА ФIРМА "ВАСИЛЬ КIСIЛЬ I ПАРТНЕРИ"</w:t>
            </w:r>
          </w:p>
        </w:tc>
      </w:tr>
      <w:tr w:rsidR="00000000" w14:paraId="5D71E8B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3494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4F8A1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315AE1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9126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43475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13728A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4E3E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67E13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Інші організаційно-правові форми</w:t>
            </w:r>
          </w:p>
        </w:tc>
      </w:tr>
      <w:tr w:rsidR="00000000" w14:paraId="709681B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EB72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65270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26296883</w:t>
            </w:r>
          </w:p>
        </w:tc>
      </w:tr>
      <w:tr w:rsidR="00000000" w14:paraId="48096DA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C463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1D9C7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01033,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Жилянська, будинок 5/60,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</w:t>
            </w:r>
          </w:p>
        </w:tc>
      </w:tr>
      <w:tr w:rsidR="00000000" w14:paraId="64DB4A1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1993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20514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3B0F831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635C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83958C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6745D6D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4D70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5B1BC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CA0AB8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FFAB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529EB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044 2895900</w:t>
            </w:r>
          </w:p>
        </w:tc>
      </w:tr>
      <w:tr w:rsidR="00000000" w14:paraId="46FCA2F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1EF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6E493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</w:tc>
      </w:tr>
      <w:tr w:rsidR="00000000" w14:paraId="78BD912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5D17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41073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1B777C43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28C62E5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6D53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8E14F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"СДМ ПАРТНЕРИ"</w:t>
            </w:r>
          </w:p>
        </w:tc>
      </w:tr>
      <w:tr w:rsidR="00000000" w14:paraId="6600014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D138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12096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DBBF26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A52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F4FDD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9F6001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05C6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F67BB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</w:tr>
      <w:tr w:rsidR="00000000" w14:paraId="2DB5D1F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D502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A81EE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35851708</w:t>
            </w:r>
          </w:p>
        </w:tc>
      </w:tr>
      <w:tr w:rsidR="00000000" w14:paraId="08A2060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3DE7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BA8C3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03150,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вулиця Василя Тютюнника, будинок 5-В, квартира 103</w:t>
            </w:r>
          </w:p>
        </w:tc>
      </w:tr>
      <w:tr w:rsidR="00000000" w14:paraId="77592FF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E118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838A3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72909D0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249C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2668D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3E64B85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4F3B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A670CD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5818AA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10E2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89474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380443916317</w:t>
            </w:r>
          </w:p>
        </w:tc>
      </w:tr>
      <w:tr w:rsidR="00000000" w14:paraId="76124E3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1D4C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3BDC0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2D74282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69.20 -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бухгалтерського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аудиту; консультування з питань оподаткування</w:t>
            </w:r>
          </w:p>
          <w:p w14:paraId="5C34F11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70.22 -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керування</w:t>
            </w:r>
          </w:p>
        </w:tc>
      </w:tr>
      <w:tr w:rsidR="00000000" w14:paraId="120CE64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01AD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22185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13EBD4E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2412866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2FC2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A04F6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"ЮФ "IЛЛЯШЕВ ТА ПАРТНЕРИ"</w:t>
            </w:r>
          </w:p>
        </w:tc>
      </w:tr>
      <w:tr w:rsidR="00000000" w14:paraId="1E1CE9F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AAD1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8EB0A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E6C97B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7772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B2DA4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5F428F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5B4C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0F51A0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</w:tr>
      <w:tr w:rsidR="00000000" w14:paraId="5216150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3EB2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F0771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24925731</w:t>
            </w:r>
          </w:p>
        </w:tc>
      </w:tr>
      <w:tr w:rsidR="00000000" w14:paraId="6BBAFF6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C60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86A02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04053, Україна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Кудрявська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11</w:t>
            </w:r>
          </w:p>
        </w:tc>
      </w:tr>
      <w:tr w:rsidR="00000000" w14:paraId="517A0A5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55A1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BE742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5C2F728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BFBE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2BCB9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6F6D6AA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9376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DF312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420CF3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0649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3F3D5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+38(044)-494-19-19</w:t>
            </w:r>
          </w:p>
        </w:tc>
      </w:tr>
      <w:tr w:rsidR="00000000" w14:paraId="5E38ABF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ACCC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4D8BB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5FF5942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70.22 -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керування</w:t>
            </w:r>
          </w:p>
          <w:p w14:paraId="6B42014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73.20 -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Дослiдження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кон'юнктури ринку та виявлення громадської думки</w:t>
            </w:r>
          </w:p>
        </w:tc>
      </w:tr>
      <w:tr w:rsidR="00000000" w14:paraId="08C2D13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AA14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79627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34DFD82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0A7364F3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07F47487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4827260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5. Участь в інших юридичних особах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000"/>
        <w:gridCol w:w="3000"/>
        <w:gridCol w:w="2300"/>
        <w:gridCol w:w="1200"/>
        <w:gridCol w:w="1200"/>
        <w:gridCol w:w="1200"/>
        <w:gridCol w:w="3000"/>
      </w:tblGrid>
      <w:tr w:rsidR="00000000" w14:paraId="1F475D5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0E9A85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CD3D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Повне найменування юридичної особи,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 її організаційно-правова форма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8F4E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 юридичної особи</w:t>
            </w:r>
          </w:p>
        </w:tc>
        <w:tc>
          <w:tcPr>
            <w:tcW w:w="23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8AC3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особи/ номер/код з судового/торговельного/банківського реєстру</w:t>
            </w:r>
          </w:p>
        </w:tc>
        <w:tc>
          <w:tcPr>
            <w:tcW w:w="3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3B9C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Розмір участі особи (у відсотках)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DC0F6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Активи, які було передано особі</w:t>
            </w:r>
          </w:p>
        </w:tc>
      </w:tr>
      <w:tr w:rsidR="00000000" w14:paraId="0D6D729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FD4058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4033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C87F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9A61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493A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пряма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106F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опосередкована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6274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сукупна</w:t>
            </w: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2C881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1F67956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0A53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E79C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2C8D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FE28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3447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766A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8BB3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43754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4CEF22ED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9A49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C389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"ЧIПСИ ЛЮКС"</w:t>
            </w:r>
          </w:p>
          <w:p w14:paraId="33236C0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4B98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07353, Україна, Київська обл., Вишгородський р-н., с.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Старi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Петрiвцi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вул. Польова, 17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DB66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36832644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C335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407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F7B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83A21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Оплату внеску до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здiйснено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грошовими коштами</w:t>
            </w:r>
          </w:p>
        </w:tc>
      </w:tr>
    </w:tbl>
    <w:p w14:paraId="0D1BC9A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7E12A556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6. Відокремлені підрозділи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2500"/>
        <w:gridCol w:w="3500"/>
        <w:gridCol w:w="5400"/>
      </w:tblGrid>
      <w:tr w:rsidR="00000000" w14:paraId="1C0D957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DC68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5433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Найменування відокремленого підрозділу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0749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Тип (філія, представництво, відділення тощо)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5960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Місцезнаходження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18735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Функції відокремленого підрозділу</w:t>
            </w:r>
          </w:p>
        </w:tc>
      </w:tr>
      <w:tr w:rsidR="00000000" w14:paraId="4A2D2248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BCD4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FB8F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8E70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C47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D14AB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</w:tr>
      <w:tr w:rsidR="00000000" w14:paraId="7D8EF811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8F41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9826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Київська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фiлiя</w:t>
            </w:r>
            <w:proofErr w:type="spellEnd"/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BA38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Філія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D0ED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вул.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Острозьких, 32/2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CE382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Адмiнiстративнi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представницькi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функцiї</w:t>
            </w:r>
            <w:proofErr w:type="spellEnd"/>
          </w:p>
          <w:p w14:paraId="444DDE6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7A5AF1C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КВЕД:</w:t>
            </w:r>
          </w:p>
          <w:p w14:paraId="0DF98A7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39422C7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70.10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головних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управлiнь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хед-офiсiв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)</w:t>
            </w:r>
          </w:p>
          <w:p w14:paraId="3AB1536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3FDAA09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70.22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й керування</w:t>
            </w:r>
          </w:p>
          <w:p w14:paraId="4150985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4BF09A9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73.20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Дослiдження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кон'юнктури ринку та виявлення громадської думки</w:t>
            </w:r>
          </w:p>
          <w:p w14:paraId="6866948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425CCF7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</w:tr>
    </w:tbl>
    <w:p w14:paraId="70CF9218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66248E8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II. Інформація щодо капіталу та цінних паперів</w:t>
      </w:r>
    </w:p>
    <w:p w14:paraId="237D2CA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Цінні папери</w:t>
      </w:r>
    </w:p>
    <w:p w14:paraId="142711C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000000" w14:paraId="6773B0A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1FCF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1C13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DDA4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CCA3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563D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Тип цінного папера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3DEC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5A66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D5C6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0162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номінальна вартість, грн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AF559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Частка у статутному капіталі (у відсотках)</w:t>
            </w:r>
          </w:p>
        </w:tc>
      </w:tr>
      <w:tr w:rsidR="00000000" w14:paraId="2B1CFC0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D3AA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105A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25C0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0CD7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6F0B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CE2C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5181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A8A8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1BBF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04682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</w:t>
            </w:r>
          </w:p>
        </w:tc>
      </w:tr>
      <w:tr w:rsidR="00000000" w14:paraId="0937D96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CB00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10.04.2015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97AB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33/1/2015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6BD7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598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DD3A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E9E2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696F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0,55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3B5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5933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1 883 322,1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1DFB2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</w:tr>
      <w:tr w:rsidR="00000000" w14:paraId="2E03074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C625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076861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приватним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товариством.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зовнiшнiх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ринках -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здiйснювалась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фактiв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включення/виключення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до/з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бiржового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реєстру фондових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бiрж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не було.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додаткових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емiсiй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Випуск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зареєстровано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ринку, про що видано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свiдоцтво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реєстрацiю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випуску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№33/1/2015, дата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10.04.2015 року, дата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видачi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10.04.2015 року.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ч. 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Прикiнцевих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перехiдних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положень Закону України "Про внесення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деяких законодавчих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України щодо спрощення ведення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бiзнесу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залучення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iнвестицiй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16.11.2017 року №2210-VIII,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таким, що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публiчної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453C2B3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30524B0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Уточнення щодо наявності обмежень за акціями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0"/>
        <w:gridCol w:w="3850"/>
        <w:gridCol w:w="3850"/>
        <w:gridCol w:w="3850"/>
      </w:tblGrid>
      <w:tr w:rsidR="00000000" w14:paraId="761E36E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4020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E917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 (з них голосуючих),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E09E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викуплених акцій (кількість акцій прирівняних до викуплених),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8F723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інших не голосуючих акцій, шт.</w:t>
            </w:r>
          </w:p>
        </w:tc>
      </w:tr>
      <w:tr w:rsidR="00000000" w14:paraId="03B144A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DCE6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3469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6EEA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BEA44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  <w:tr w:rsidR="00000000" w14:paraId="07603B4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3CD7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DAE9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3424222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07DD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18CC3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</w:tbl>
    <w:p w14:paraId="11CE8A4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3B9A9E5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будь-які обмеження щодо обігу цінних паперів особи, в тому числі необхідність отримання від особи або інших власників цінних паперів згоди на відчуження таких цінних паперів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000"/>
        <w:gridCol w:w="3500"/>
        <w:gridCol w:w="2400"/>
      </w:tblGrid>
      <w:tr w:rsidR="00000000" w14:paraId="3581BA0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8D7A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5108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зареєстрував випуск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8117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цінних паперів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2D6D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8394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наклав обмеження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9C3B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Характеристика обмеження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2701ED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Строк обмеження</w:t>
            </w:r>
          </w:p>
        </w:tc>
      </w:tr>
      <w:tr w:rsidR="00000000" w14:paraId="73710FC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ADC6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68CA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D9FD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A643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3225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847D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88780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</w:tr>
      <w:tr w:rsidR="00000000" w14:paraId="7FC1CC0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7862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10.04.2015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9B5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E97F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Акція проста бездокументарна іменна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01D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8CC3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Вищий орган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FD60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П. 5.4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передбачене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продаються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вiдчужуються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будь-яке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грошi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майно, внесення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юридичних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дарування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т.i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.),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на умовах, запропонованих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належать кожному з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них. П. 5.5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становлено,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зобов'язаний письмово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це решту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зазначенням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умов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через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шляхом направлення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iм`я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ген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ерального директора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рекомендованим поштовим листом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вручення або надання такого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безпосередньо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канцелярiї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щодо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(офертою)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отримання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зобов'язаний протягом двох робочих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направити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копiї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шляхом направлення рекомендованих поштових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листiв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кожному з них.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рахунок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продаються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вiдчужуються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протягом 30 календарних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дня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способом. Строк переважного права припиняється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якщо до його спливу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отриманi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письмовi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заяви про використання або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вiдмову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використання переважного права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5.7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строку зазначеного в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скористатись переважним правом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для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направляють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зазначенi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запропонованих умовах, шляхом його направлення на адресу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рекомендованим поштовим листом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вручення або надання безпосередньо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канцелярiї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згодою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щодо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(акцептом). П. 5.8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передбачено, що будь-який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письмово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своє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у строк, передбачений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вважається таким,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вiдмовився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свого права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завершення строку, зазначеного в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генеральний директор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затверджує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яку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право придбати кожен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цього, але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пiзнiше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через 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завершення строку, передбаченого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надає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запропонованою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умовах.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мiстити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яку має право придбати кожен з них. Одночасно з цим,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направляє таке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15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дати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що виявили бажання п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запропонованою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умовах, передбачених 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такий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зобов'язаний укласти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пiдписати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(и)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договiр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(договори)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купiвлi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-продажу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договори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/придбання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а також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необхiднi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вимог чинного законодавства України для набуття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П. 5.11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передбачено, що як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 скористаються переважним правом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для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протягом строку, встановленого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 урахуванням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термiну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передбаченого другим реченням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можуть бути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проданi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на умовах,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5.12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встановлено, що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порушення зазначеного переважного права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право протягом трьох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мiсяцiв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дня, коли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дiзнався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або повинен був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дiзнатися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таке порушення, вимагати в судовому порядку переведення на нього прав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обов'язкiв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покупця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набувача прав на них.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5.13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уступка зазначеного переважного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 не допускається. П. 5.14 та п. 5.15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визначено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зазначене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 поширюється на випадки переходу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папери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результатi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їх спадкування чи правонаступництва, а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виникнення права звернення стягнення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зв'язку з їх заставою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дотриманням переважного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цих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П. 5.16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встановлено, що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власної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що пропонуються ї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х власником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третiм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особам, не допускається.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6318F9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безстроково</w:t>
            </w:r>
          </w:p>
        </w:tc>
      </w:tr>
      <w:tr w:rsidR="00000000" w14:paraId="0EDFDAB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D95B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Додаткова інформація</w:t>
            </w:r>
          </w:p>
        </w:tc>
        <w:tc>
          <w:tcPr>
            <w:tcW w:w="13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247D1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</w:tbl>
    <w:p w14:paraId="3CD7300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265AF65B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 xml:space="preserve">Інформація про загальну кількість голосуючих акцій та кількість голосуючих акцій, права голосу за якими обмежено, </w:t>
      </w:r>
      <w:r>
        <w:rPr>
          <w:rFonts w:ascii="Times New Roman CYR" w:hAnsi="Times New Roman CYR" w:cs="Times New Roman CYR"/>
          <w:b/>
          <w:bCs/>
          <w:kern w:val="0"/>
        </w:rPr>
        <w:t>а також кількість голосуючих акцій, права голосу за якими за результатами обмеження таких прав передано іншій особі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100"/>
        <w:gridCol w:w="1500"/>
        <w:gridCol w:w="1500"/>
        <w:gridCol w:w="2800"/>
      </w:tblGrid>
      <w:tr w:rsidR="00000000" w14:paraId="7892AC4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9CB2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реєстрації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3D66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свідоцтва про реєстрацію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45C6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A678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 у випуску, шт.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1E322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номінальна вартість, грн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3615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кількість голосуючих акцій, шт.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97C0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голосуючих акцій, права голосу за якими обмежено, шт.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28E2D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голосуючих акцій, права голосу за якими за результатами обмеження таких прав передано іншій особі, шт.</w:t>
            </w:r>
          </w:p>
        </w:tc>
      </w:tr>
      <w:tr w:rsidR="00000000" w14:paraId="1436B0C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790F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0E25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80D8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CD448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8A3E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39A6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7F71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9F8ED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0E6D017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7CB3C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10.04.2015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C7E9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33/1/2015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1066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F62F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3F3B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1 883 322,1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8D153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338F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BC3C95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32CF31B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DE3D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13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7A45AA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Характеристика обмеження: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Вiдсутнi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обмеження щодо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51B34B11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6653A23E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318400E9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III. Фінансова інформація</w:t>
      </w:r>
    </w:p>
    <w:p w14:paraId="3023C310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Проміжна фінансова звітність</w:t>
      </w:r>
    </w:p>
    <w:p w14:paraId="66FEFD2D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</w:t>
      </w:r>
    </w:p>
    <w:p w14:paraId="5F43824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URL-адреса </w:t>
      </w:r>
      <w:proofErr w:type="spellStart"/>
      <w:r>
        <w:rPr>
          <w:rFonts w:ascii="Times New Roman CYR" w:hAnsi="Times New Roman CYR" w:cs="Times New Roman CYR"/>
          <w:kern w:val="0"/>
        </w:rPr>
        <w:t>вебсторінки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Центру збору фінансової звітності, за якою розміщено електронний файл фінансової звітності: https://portal.frs.gov.ua/PublicData/PublicDataSubmissionPack.aspx?submission_pack_version_id=132380</w:t>
      </w:r>
    </w:p>
    <w:p w14:paraId="3BEAFE2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41259FE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3. Твердження щодо проміжної інформації</w:t>
      </w:r>
    </w:p>
    <w:p w14:paraId="5B74F494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управлiнськi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функцiї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пiдписують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промiжну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повiдомляють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те, що, </w:t>
      </w:r>
      <w:proofErr w:type="spellStart"/>
      <w:r>
        <w:rPr>
          <w:rFonts w:ascii="Times New Roman CYR" w:hAnsi="Times New Roman CYR" w:cs="Times New Roman CYR"/>
          <w:kern w:val="0"/>
        </w:rPr>
        <w:t>наскiльки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 їм </w:t>
      </w:r>
      <w:proofErr w:type="spellStart"/>
      <w:r>
        <w:rPr>
          <w:rFonts w:ascii="Times New Roman CYR" w:hAnsi="Times New Roman CYR" w:cs="Times New Roman CYR"/>
          <w:kern w:val="0"/>
        </w:rPr>
        <w:t>вiдомо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промiжна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складена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стандартiв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бухгалтерського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передбачених Законом України "Про бухгалтерський </w:t>
      </w:r>
      <w:proofErr w:type="spellStart"/>
      <w:r>
        <w:rPr>
          <w:rFonts w:ascii="Times New Roman CYR" w:hAnsi="Times New Roman CYR" w:cs="Times New Roman CYR"/>
          <w:kern w:val="0"/>
        </w:rPr>
        <w:t>облiк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", </w:t>
      </w:r>
      <w:proofErr w:type="spellStart"/>
      <w:r>
        <w:rPr>
          <w:rFonts w:ascii="Times New Roman CYR" w:hAnsi="Times New Roman CYR" w:cs="Times New Roman CYR"/>
          <w:kern w:val="0"/>
        </w:rPr>
        <w:t>мiстить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достовiрну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об'єктивну </w:t>
      </w:r>
      <w:proofErr w:type="spellStart"/>
      <w:r>
        <w:rPr>
          <w:rFonts w:ascii="Times New Roman CYR" w:hAnsi="Times New Roman CYR" w:cs="Times New Roman CYR"/>
          <w:kern w:val="0"/>
        </w:rPr>
        <w:t>iнформацiю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стан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пасивiв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стан, прибутки та збитки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</w:p>
    <w:p w14:paraId="30D7B56C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5E57BA0A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4. Значні правочини та правочини із заінтересованістю</w:t>
      </w:r>
    </w:p>
    <w:p w14:paraId="6688E83F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вчинення значних правочинів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500"/>
        <w:gridCol w:w="7850"/>
      </w:tblGrid>
      <w:tr w:rsidR="00000000" w14:paraId="53760EB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2B831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0FA94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прийняття рішення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B9E44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URL-адреса власного вебсайту особи, на якій розміщена інформація про прийняття рішення щодо вчинення значних правочинів</w:t>
            </w:r>
          </w:p>
        </w:tc>
      </w:tr>
      <w:tr w:rsidR="00000000" w14:paraId="2262EDD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E72E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B9150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72924B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</w:tr>
      <w:tr w:rsidR="00000000" w14:paraId="1D92BB4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AF31F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DD7EE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08.02.2024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31C656" w14:textId="77777777" w:rsidR="00653F02" w:rsidRDefault="00653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</w:tbl>
    <w:p w14:paraId="2126FA72" w14:textId="77777777" w:rsidR="00653F02" w:rsidRDefault="00653F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sectPr w:rsidR="00653F02">
      <w:pgSz w:w="12240" w:h="15840"/>
      <w:pgMar w:top="570" w:right="720" w:bottom="570" w:left="72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A4D"/>
    <w:rsid w:val="00653F02"/>
    <w:rsid w:val="00941A4D"/>
    <w:rsid w:val="00DD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F9EE7A"/>
  <w14:defaultImageDpi w14:val="0"/>
  <w15:docId w15:val="{5FC1DD9C-7227-45A5-9154-0B1FE9548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uk-UA" w:eastAsia="uk-U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39</Pages>
  <Words>9261</Words>
  <Characters>62148</Characters>
  <Application>Microsoft Office Word</Application>
  <DocSecurity>0</DocSecurity>
  <Lines>2702</Lines>
  <Paragraphs>1347</Paragraphs>
  <ScaleCrop>false</ScaleCrop>
  <Company/>
  <LinksUpToDate>false</LinksUpToDate>
  <CharactersWithSpaces>70062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Кисіль Наталія Миколаївна</dc:creator>
  <cp:keywords/>
  <dc:description/>
  <cp:lastModifiedBy>Кисіль Наталія Миколаївна</cp:lastModifiedBy>
  <cp:revision>2</cp:revision>
  <dcterms:created xsi:type="dcterms:W3CDTF">2026-05-25T14:17:00Z</dcterms:created>
  <dcterms:modified xsi:type="dcterms:W3CDTF">2026-05-25T14:17:00Z</dcterms:modified>
</cp:coreProperties>
</file>